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905F3D" w14:textId="637CC743" w:rsidR="00681880" w:rsidRDefault="004F79D0">
      <w:pPr>
        <w:rPr>
          <w:b/>
          <w:bCs/>
        </w:rPr>
      </w:pPr>
      <w:proofErr w:type="spellStart"/>
      <w:r w:rsidRPr="004F79D0">
        <w:rPr>
          <w:b/>
          <w:bCs/>
        </w:rPr>
        <w:t>Eislotus</w:t>
      </w:r>
      <w:proofErr w:type="spellEnd"/>
      <w:r w:rsidRPr="004F79D0">
        <w:rPr>
          <w:b/>
          <w:bCs/>
        </w:rPr>
        <w:t xml:space="preserve"> – Wasser findet seinen Weg</w:t>
      </w:r>
    </w:p>
    <w:p w14:paraId="6058F545" w14:textId="77777777" w:rsidR="004F79D0" w:rsidRPr="004F79D0" w:rsidRDefault="004F79D0" w:rsidP="004F79D0">
      <w:r w:rsidRPr="004F79D0">
        <w:rPr>
          <w:b/>
          <w:bCs/>
        </w:rPr>
        <w:t>Wer dein Buch der Macht besitzt, bestimmt über dein Leben – und deinen Tod</w:t>
      </w:r>
    </w:p>
    <w:p w14:paraId="4FC6398C" w14:textId="77777777" w:rsidR="004F79D0" w:rsidRPr="004F79D0" w:rsidRDefault="004F79D0" w:rsidP="004F79D0">
      <w:r w:rsidRPr="004F79D0">
        <w:t>In einer Welt, in der die Verbindung zu Seelenbüchern ihren Trägern die Macht über Elemente schenkt, begibt Nara sich auf eine Reise, um ihrer aussterbenden Heimat im ewigen Eis neues Leben zu geben. Dafür muss sie sich zu der Akademie begeben, die im Zentrum der vier Reiche seit Jahrhunderten für andauernden Frieden sorgt.</w:t>
      </w:r>
    </w:p>
    <w:p w14:paraId="029A95C4" w14:textId="77777777" w:rsidR="004F79D0" w:rsidRPr="004F79D0" w:rsidRDefault="004F79D0" w:rsidP="004F79D0">
      <w:r w:rsidRPr="004F79D0">
        <w:t>Dort entscheiden harte Wettkämpfe, wer im nächsten Zyklus über die Kaste der Buchbinder bestimmt – die am härtesten umkämpfte Ressource, die in der Vergangenheit der Grund für ländervernichtende Kriege waren.</w:t>
      </w:r>
    </w:p>
    <w:p w14:paraId="7F7034E0" w14:textId="77777777" w:rsidR="004F79D0" w:rsidRPr="004F79D0" w:rsidRDefault="004F79D0" w:rsidP="004F79D0">
      <w:r w:rsidRPr="004F79D0">
        <w:t>Nara betritt die Hallen als Elementgesandte des Wassers, um nicht nur Ruhm und Ehre, sondern auch die Buchbinder heimzubringen. Doch bevor sie am Ritual des Lichts teilnehmen zu kann, muss sie sich zunächst unter vielen Konkurrenten durchsetzen – und sich Konflikten stellen, mit denen sie nicht gerechnet hätte.</w:t>
      </w:r>
    </w:p>
    <w:p w14:paraId="738DED58" w14:textId="50CACE2B" w:rsidR="004F79D0" w:rsidRDefault="004F79D0">
      <w:hyperlink r:id="rId4" w:history="1">
        <w:r w:rsidRPr="00DD0FBD">
          <w:rPr>
            <w:rStyle w:val="Hyperlink"/>
          </w:rPr>
          <w:t>https://www.droemer-knaur.de/buch/liza-grimm-eislotus-wasser-findet-seinen-weg-9783426561546</w:t>
        </w:r>
      </w:hyperlink>
    </w:p>
    <w:p w14:paraId="6A380DD4" w14:textId="353F192C" w:rsidR="004F79D0" w:rsidRDefault="004F79D0">
      <w:hyperlink r:id="rId5" w:history="1">
        <w:r w:rsidRPr="00DD0FBD">
          <w:rPr>
            <w:rStyle w:val="Hyperlink"/>
          </w:rPr>
          <w:t>https://liza-grimm.de/</w:t>
        </w:r>
      </w:hyperlink>
    </w:p>
    <w:p w14:paraId="57445260" w14:textId="77777777" w:rsidR="004F79D0" w:rsidRDefault="004F79D0"/>
    <w:sectPr w:rsidR="004F79D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9D0"/>
    <w:rsid w:val="001126B9"/>
    <w:rsid w:val="002A1A25"/>
    <w:rsid w:val="004F79D0"/>
    <w:rsid w:val="00681880"/>
    <w:rsid w:val="00DB26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3F6E0"/>
  <w15:chartTrackingRefBased/>
  <w15:docId w15:val="{BA2BDAC5-2841-4B83-99C2-F27277C00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F79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4F79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4F79D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4F79D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4F79D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4F79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F79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F79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F79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F79D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4F79D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4F79D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4F79D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4F79D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4F79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F79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F79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F79D0"/>
    <w:rPr>
      <w:rFonts w:eastAsiaTheme="majorEastAsia" w:cstheme="majorBidi"/>
      <w:color w:val="272727" w:themeColor="text1" w:themeTint="D8"/>
    </w:rPr>
  </w:style>
  <w:style w:type="paragraph" w:styleId="Titel">
    <w:name w:val="Title"/>
    <w:basedOn w:val="Standard"/>
    <w:next w:val="Standard"/>
    <w:link w:val="TitelZchn"/>
    <w:uiPriority w:val="10"/>
    <w:qFormat/>
    <w:rsid w:val="004F79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F79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F79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F79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F79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4F79D0"/>
    <w:rPr>
      <w:i/>
      <w:iCs/>
      <w:color w:val="404040" w:themeColor="text1" w:themeTint="BF"/>
    </w:rPr>
  </w:style>
  <w:style w:type="paragraph" w:styleId="Listenabsatz">
    <w:name w:val="List Paragraph"/>
    <w:basedOn w:val="Standard"/>
    <w:uiPriority w:val="34"/>
    <w:qFormat/>
    <w:rsid w:val="004F79D0"/>
    <w:pPr>
      <w:ind w:left="720"/>
      <w:contextualSpacing/>
    </w:pPr>
  </w:style>
  <w:style w:type="character" w:styleId="IntensiveHervorhebung">
    <w:name w:val="Intense Emphasis"/>
    <w:basedOn w:val="Absatz-Standardschriftart"/>
    <w:uiPriority w:val="21"/>
    <w:qFormat/>
    <w:rsid w:val="004F79D0"/>
    <w:rPr>
      <w:i/>
      <w:iCs/>
      <w:color w:val="0F4761" w:themeColor="accent1" w:themeShade="BF"/>
    </w:rPr>
  </w:style>
  <w:style w:type="paragraph" w:styleId="IntensivesZitat">
    <w:name w:val="Intense Quote"/>
    <w:basedOn w:val="Standard"/>
    <w:next w:val="Standard"/>
    <w:link w:val="IntensivesZitatZchn"/>
    <w:uiPriority w:val="30"/>
    <w:qFormat/>
    <w:rsid w:val="004F79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4F79D0"/>
    <w:rPr>
      <w:i/>
      <w:iCs/>
      <w:color w:val="0F4761" w:themeColor="accent1" w:themeShade="BF"/>
    </w:rPr>
  </w:style>
  <w:style w:type="character" w:styleId="IntensiverVerweis">
    <w:name w:val="Intense Reference"/>
    <w:basedOn w:val="Absatz-Standardschriftart"/>
    <w:uiPriority w:val="32"/>
    <w:qFormat/>
    <w:rsid w:val="004F79D0"/>
    <w:rPr>
      <w:b/>
      <w:bCs/>
      <w:smallCaps/>
      <w:color w:val="0F4761" w:themeColor="accent1" w:themeShade="BF"/>
      <w:spacing w:val="5"/>
    </w:rPr>
  </w:style>
  <w:style w:type="character" w:styleId="Hyperlink">
    <w:name w:val="Hyperlink"/>
    <w:basedOn w:val="Absatz-Standardschriftart"/>
    <w:uiPriority w:val="99"/>
    <w:unhideWhenUsed/>
    <w:rsid w:val="004F79D0"/>
    <w:rPr>
      <w:color w:val="467886" w:themeColor="hyperlink"/>
      <w:u w:val="single"/>
    </w:rPr>
  </w:style>
  <w:style w:type="character" w:styleId="NichtaufgelsteErwhnung">
    <w:name w:val="Unresolved Mention"/>
    <w:basedOn w:val="Absatz-Standardschriftart"/>
    <w:uiPriority w:val="99"/>
    <w:semiHidden/>
    <w:unhideWhenUsed/>
    <w:rsid w:val="004F79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5740214">
      <w:bodyDiv w:val="1"/>
      <w:marLeft w:val="0"/>
      <w:marRight w:val="0"/>
      <w:marTop w:val="0"/>
      <w:marBottom w:val="0"/>
      <w:divBdr>
        <w:top w:val="none" w:sz="0" w:space="0" w:color="auto"/>
        <w:left w:val="none" w:sz="0" w:space="0" w:color="auto"/>
        <w:bottom w:val="none" w:sz="0" w:space="0" w:color="auto"/>
        <w:right w:val="none" w:sz="0" w:space="0" w:color="auto"/>
      </w:divBdr>
    </w:div>
    <w:div w:id="451943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liza-grimm.de/" TargetMode="External"/><Relationship Id="rId4" Type="http://schemas.openxmlformats.org/officeDocument/2006/relationships/hyperlink" Target="https://www.droemer-knaur.de/buch/liza-grimm-eislotus-wasser-findet-seinen-weg-9783426561546"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Words>
  <Characters>1053</Characters>
  <Application>Microsoft Office Word</Application>
  <DocSecurity>0</DocSecurity>
  <Lines>8</Lines>
  <Paragraphs>2</Paragraphs>
  <ScaleCrop>false</ScaleCrop>
  <Company/>
  <LinksUpToDate>false</LinksUpToDate>
  <CharactersWithSpaces>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Greyling</dc:creator>
  <cp:keywords/>
  <dc:description/>
  <cp:lastModifiedBy>Jana Greyling</cp:lastModifiedBy>
  <cp:revision>1</cp:revision>
  <dcterms:created xsi:type="dcterms:W3CDTF">2025-05-09T12:48:00Z</dcterms:created>
  <dcterms:modified xsi:type="dcterms:W3CDTF">2025-05-09T12:50:00Z</dcterms:modified>
</cp:coreProperties>
</file>