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27765" w14:textId="77777777" w:rsidR="005F2C5A" w:rsidRPr="00041075" w:rsidRDefault="007D3733">
      <w:pPr>
        <w:spacing w:before="120" w:after="120"/>
        <w:jc w:val="center"/>
        <w:rPr>
          <w:rFonts w:ascii="Avenir Book" w:hAnsi="Avenir Book"/>
        </w:rPr>
      </w:pPr>
      <w:r w:rsidRPr="00041075">
        <w:rPr>
          <w:rFonts w:ascii="Avenir Book" w:hAnsi="Avenir Book"/>
          <w:b/>
          <w:bCs/>
          <w:color w:val="2E75B6"/>
          <w:sz w:val="48"/>
          <w:szCs w:val="48"/>
        </w:rPr>
        <w:t>KOMMUNIKATIONSPLAN</w:t>
      </w:r>
    </w:p>
    <w:p w14:paraId="28CB2AF2" w14:textId="77777777" w:rsidR="005F2C5A" w:rsidRPr="00041075" w:rsidRDefault="007D3733">
      <w:pPr>
        <w:spacing w:before="120" w:after="120"/>
        <w:jc w:val="center"/>
        <w:rPr>
          <w:rFonts w:ascii="Avenir Book" w:hAnsi="Avenir Book"/>
        </w:rPr>
      </w:pPr>
      <w:r w:rsidRPr="00041075">
        <w:rPr>
          <w:rFonts w:ascii="Avenir Book" w:hAnsi="Avenir Book"/>
          <w:b/>
          <w:bCs/>
          <w:sz w:val="36"/>
          <w:szCs w:val="36"/>
        </w:rPr>
        <w:t>Buchhandlung Buch am Meer</w:t>
      </w:r>
    </w:p>
    <w:p w14:paraId="153B43CF" w14:textId="77777777" w:rsidR="005F2C5A" w:rsidRPr="00041075" w:rsidRDefault="007D3733">
      <w:pPr>
        <w:spacing w:before="120" w:after="120"/>
        <w:jc w:val="center"/>
        <w:rPr>
          <w:rFonts w:ascii="Avenir Book" w:hAnsi="Avenir Book"/>
        </w:rPr>
      </w:pPr>
      <w:r w:rsidRPr="00041075">
        <w:rPr>
          <w:rFonts w:ascii="Avenir Book" w:hAnsi="Avenir Book"/>
          <w:i/>
          <w:iCs/>
          <w:sz w:val="26"/>
          <w:szCs w:val="26"/>
        </w:rPr>
        <w:t>Wie KI Ihre Kommunikationsplanung zum Selbstläufer macht</w:t>
      </w:r>
    </w:p>
    <w:p w14:paraId="1DA51107" w14:textId="77777777" w:rsidR="005F2C5A" w:rsidRDefault="007D3733">
      <w:pPr>
        <w:spacing w:before="120" w:after="120"/>
        <w:jc w:val="center"/>
        <w:rPr>
          <w:rFonts w:ascii="Avenir Book" w:hAnsi="Avenir Book"/>
          <w:sz w:val="24"/>
          <w:szCs w:val="24"/>
        </w:rPr>
      </w:pPr>
      <w:r w:rsidRPr="00041075">
        <w:rPr>
          <w:rFonts w:ascii="Avenir Book" w:hAnsi="Avenir Book"/>
          <w:sz w:val="24"/>
          <w:szCs w:val="24"/>
        </w:rPr>
        <w:t>Newsletter · Instagram · Facebook · Veranstaltungen</w:t>
      </w:r>
    </w:p>
    <w:p w14:paraId="127C457D" w14:textId="77777777" w:rsidR="00041075" w:rsidRDefault="00041075">
      <w:pPr>
        <w:spacing w:before="120" w:after="120"/>
        <w:jc w:val="center"/>
        <w:rPr>
          <w:rFonts w:ascii="Avenir Book" w:hAnsi="Avenir Book"/>
          <w:sz w:val="24"/>
          <w:szCs w:val="24"/>
        </w:rPr>
      </w:pPr>
    </w:p>
    <w:p w14:paraId="69AA32C1" w14:textId="77777777" w:rsidR="00F85F87" w:rsidRDefault="00F85F87">
      <w:pPr>
        <w:spacing w:before="120" w:after="120"/>
        <w:jc w:val="center"/>
        <w:rPr>
          <w:rFonts w:ascii="Avenir Book" w:hAnsi="Avenir Book"/>
          <w:sz w:val="24"/>
          <w:szCs w:val="24"/>
        </w:rPr>
      </w:pPr>
    </w:p>
    <w:p w14:paraId="5C8DE35A" w14:textId="41510BC2" w:rsidR="00041075" w:rsidRDefault="00F85F87">
      <w:pPr>
        <w:spacing w:before="120" w:after="120"/>
        <w:jc w:val="center"/>
        <w:rPr>
          <w:rFonts w:ascii="Avenir Book" w:hAnsi="Avenir Book"/>
          <w:b/>
          <w:bCs/>
          <w:color w:val="2E75B6"/>
        </w:rPr>
      </w:pPr>
      <w:r w:rsidRPr="00F85F87">
        <w:rPr>
          <w:rFonts w:ascii="Avenir Book" w:hAnsi="Avenir Book"/>
          <w:b/>
          <w:bCs/>
          <w:color w:val="2E75B6"/>
        </w:rPr>
        <w:t>Erstellt von Katja Krause und Claude</w:t>
      </w:r>
    </w:p>
    <w:p w14:paraId="1D17FC69" w14:textId="77777777" w:rsidR="00F85F87" w:rsidRPr="00F85F87" w:rsidRDefault="00F85F87">
      <w:pPr>
        <w:spacing w:before="120" w:after="120"/>
        <w:jc w:val="center"/>
        <w:rPr>
          <w:rFonts w:ascii="Avenir Book" w:hAnsi="Avenir Book"/>
          <w:b/>
          <w:bCs/>
          <w:color w:val="2E75B6"/>
        </w:rPr>
      </w:pPr>
    </w:p>
    <w:p w14:paraId="282F5304" w14:textId="4641D748" w:rsidR="00041075" w:rsidRPr="00041075" w:rsidRDefault="00041075">
      <w:pPr>
        <w:spacing w:before="120" w:after="120"/>
        <w:jc w:val="center"/>
        <w:rPr>
          <w:rFonts w:ascii="Avenir Book" w:hAnsi="Avenir Book"/>
        </w:rPr>
      </w:pPr>
    </w:p>
    <w:p w14:paraId="4D0706BD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MEHR SICHTBARKEIT MIT WENIG ZEITAUFWAND</w:t>
      </w:r>
    </w:p>
    <w:p w14:paraId="219A55A2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Kleine und mittlere Buchhandlungen stehen vor einer Herausforderung: Newsletter, Instagram, Facebook, Online-Shop – all diese Kanäle wollen regelmäßig mit frischen Inhalten gefüttert werden. Doch neben dem Tagesgeschäft fehlt oft die Zeit für durchdachte Kommunikation.</w:t>
      </w:r>
    </w:p>
    <w:p w14:paraId="38D3DA94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Der Zeitfaktor als Challenge</w:t>
      </w:r>
    </w:p>
    <w:p w14:paraId="3275387B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Die gute Nachricht: KI kann Sie dabei unterstützen und den Aufwand drastisch senken. Aber: ChatGPT vergisst nach jedem Chat, wer Sie sind. Bei jedem neuen Newsletter müssten Sie wieder von vorn erklären, was Ihre Buchhandlung ausmacht – das kostet Zeit und Nerven.</w:t>
      </w:r>
    </w:p>
    <w:p w14:paraId="5604A2EB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Claude Projects geht einen Schritt weiter: Sie bauen sich ein dauerhaftes 'Wissensgedächtnis' auf. Einmal angelegt, kennt das System Ihre Buchhandlung, Ihr Sortiment, Ihre Zielgruppe, Ihren Tonfall – und wird mit jedem Einsatz besser. Kein Wiederholen, kein Neuanfangen.</w:t>
      </w:r>
    </w:p>
    <w:p w14:paraId="0AEB0237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Content-Recycling statt Doppelarbeit</w:t>
      </w:r>
    </w:p>
    <w:p w14:paraId="74C0C095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Ein Beispiel: 'Glennkill' mit Hugh Jackman kommt ins Kino – die Verfilmung von Leonie Swanns erfolgreichem Schaf-Krimi.</w:t>
      </w:r>
    </w:p>
    <w:p w14:paraId="21A914B5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Sie kopieren die Buchinfos aus VLB-TIX, Claude sucht die Film-Details – und erstellt Ihnen daraus Newsletter-Text und Instagram-Post (und liefert nebenbei auch noch Ideen für Thementische). Ein Rechercheaufwand, mehrere Kanäle bespielt.</w:t>
      </w:r>
    </w:p>
    <w:p w14:paraId="6E8C31E7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13635612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BUCHHANDLUNG 'BUCH AM MEER'</w:t>
      </w:r>
    </w:p>
    <w:p w14:paraId="64E99A46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Alle Beispiele in diesem Dokument stammen aus einer realistischen Musterbuchhandlung:</w:t>
      </w:r>
    </w:p>
    <w:p w14:paraId="70D04FEF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Standort &amp; Grunddaten</w:t>
      </w:r>
    </w:p>
    <w:p w14:paraId="0297823B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Name: Buch am Meer</w:t>
      </w:r>
    </w:p>
    <w:p w14:paraId="096BD566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Standort: Timmendorfer Strand (Ostseeküste)</w:t>
      </w:r>
    </w:p>
    <w:p w14:paraId="08E653D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Verkaufsfläche: 90 qm</w:t>
      </w:r>
    </w:p>
    <w:p w14:paraId="072C43C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Typ: Inhabergeführt, unabhängig</w:t>
      </w:r>
    </w:p>
    <w:p w14:paraId="48302513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Ausrichtung: Allgemeines Sortiment mit Küsten-Schwerpunkt</w:t>
      </w:r>
    </w:p>
    <w:p w14:paraId="7A0B144B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Team</w:t>
      </w:r>
    </w:p>
    <w:p w14:paraId="16168054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2,5 Vollzeitkräfte (inkl. Inhaber*in)</w:t>
      </w:r>
    </w:p>
    <w:p w14:paraId="7845CC63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1 Teilzeitkraft (0,5)</w:t>
      </w:r>
    </w:p>
    <w:p w14:paraId="28BEE2C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2 Aushilfen</w:t>
      </w:r>
    </w:p>
    <w:p w14:paraId="3E0FE7CE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Sortiment &amp; Umsatzverteilung</w:t>
      </w:r>
    </w:p>
    <w:p w14:paraId="033CA40E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Belletristik/Krimi: 40% (inkl. 9% New Adult, 6% Manga/Graphic Novel)</w:t>
      </w:r>
    </w:p>
    <w:p w14:paraId="486E54D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Kinder-/Jugendbuch: 18%</w:t>
      </w:r>
    </w:p>
    <w:p w14:paraId="4BBADA29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Schulbuch: 6%</w:t>
      </w:r>
    </w:p>
    <w:p w14:paraId="5A503DF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Sachbuch: 11%</w:t>
      </w:r>
    </w:p>
    <w:p w14:paraId="53673714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Ratgeber: 5%</w:t>
      </w:r>
    </w:p>
    <w:p w14:paraId="39B8D32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Reise: 5%</w:t>
      </w:r>
    </w:p>
    <w:p w14:paraId="0288832A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Non-Books: 15% des Gesamtumsatzes</w:t>
      </w:r>
    </w:p>
    <w:p w14:paraId="4A1CA47E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Kommunikationskanäle</w:t>
      </w:r>
    </w:p>
    <w:p w14:paraId="47DF657E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Newsletter (wöchentlich via Literaturkurier)</w:t>
      </w:r>
    </w:p>
    <w:p w14:paraId="60457CF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Instagram &amp; Facebook (ca. 2.000 Follower)</w:t>
      </w:r>
    </w:p>
    <w:p w14:paraId="64D73883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Libri.Shopline Webshop</w:t>
      </w:r>
    </w:p>
    <w:p w14:paraId="2F9FE94F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Veranstaltungen</w:t>
      </w:r>
    </w:p>
    <w:p w14:paraId="24C64ED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12 Events pro Jahr</w:t>
      </w:r>
    </w:p>
    <w:p w14:paraId="66CC8C50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Hauptsaison Juli und August: 2x/Monat (1x kindgerecht)</w:t>
      </w:r>
    </w:p>
    <w:p w14:paraId="502FC7F5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Formate: Lesungen, Signierstunden, Buchhändler-Empfehlungsabende</w:t>
      </w:r>
    </w:p>
    <w:p w14:paraId="5416D540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0AFFCA86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DER KOMMUNIKATIONS-WORKFLOW</w:t>
      </w:r>
    </w:p>
    <w:p w14:paraId="12093B18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Der Kommunikationsworkflow besteht aus vier Rhythmen, die ineinandergreifen:</w:t>
      </w:r>
    </w:p>
    <w:p w14:paraId="072CB4FB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Die vier Rhythmen im Überblick</w:t>
      </w:r>
    </w:p>
    <w:p w14:paraId="5927A99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JÄHRLICH (1x): Jahreskalender, Jubiläen, Kinovorschau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1 Tag (Oktober)</w:t>
      </w:r>
    </w:p>
    <w:p w14:paraId="61A11C34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HALBJÄHRLICH (2x): Veranstaltungsplanung, Themenplanung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½ Tag (April + Oktober)</w:t>
      </w:r>
    </w:p>
    <w:p w14:paraId="7CC3F2BE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MONATLICH (1x): Kompletter Social-Media-Content für Folge-Monat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ca. 4 Stunden</w:t>
      </w:r>
    </w:p>
    <w:p w14:paraId="04446CE5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WÖCHENTLICH (4x): Newsletter verfassen, aktuelle Ereignisse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ca. 30 Min./Woche</w:t>
      </w:r>
    </w:p>
    <w:p w14:paraId="5012490F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Zeitbudget gesamt</w:t>
      </w:r>
    </w:p>
    <w:p w14:paraId="6889A34E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Jährlicher Planungstag: 8 Stunden/Jahr</w:t>
      </w:r>
    </w:p>
    <w:p w14:paraId="034AE5E5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Halbjährliche Veranstaltungsplanung: 8 Stunden/Jahr</w:t>
      </w:r>
    </w:p>
    <w:p w14:paraId="6B622DA6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Monatlicher Content-Tag: 42 Stunden/Jahr</w:t>
      </w:r>
    </w:p>
    <w:p w14:paraId="307E20A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Wöchentlicher Newsletter: 26 Stunden/Jahr</w:t>
      </w:r>
    </w:p>
    <w:p w14:paraId="71B6C3D6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Reaktive Posts: ca. 10 Stunden/Jahr</w:t>
      </w:r>
    </w:p>
    <w:p w14:paraId="0B83D28B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  <w:b/>
          <w:bCs/>
          <w:sz w:val="26"/>
          <w:szCs w:val="26"/>
        </w:rPr>
        <w:t>Gesamt: ca. 94 Stunden/Jahr = knapp 2 Stunden/Woche</w:t>
      </w:r>
    </w:p>
    <w:p w14:paraId="5B30E441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7DB16F92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USE CASE 1: NEWSLETTER</w:t>
      </w:r>
    </w:p>
    <w:p w14:paraId="1B122BB4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Der Newsletter wird wöchentlich verschickt – donnerstags um 16 Uhr via Literaturkurier. Die Erstellung dauert ca. 30 Minuten pro Ausgabe.</w:t>
      </w:r>
    </w:p>
    <w:p w14:paraId="23234F04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Workflow</w:t>
      </w:r>
    </w:p>
    <w:p w14:paraId="1C9B0FE4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1. Aktuelle Informationen notieren (10 Min.): Shortlist Deutscher Buchpreis? Neue Lieferung eingetroffen? Veranstaltung diese Woche?</w:t>
      </w:r>
    </w:p>
    <w:p w14:paraId="03BD6397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2. Claude-Prompt Newsletter (5 Min.): Prompt mit aktuellen Infos füllen und abschicken</w:t>
      </w:r>
    </w:p>
    <w:p w14:paraId="13A24F75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3. Lesen + ggf. Anpassen (15 Min.): Text durchlesen, eigene Akzente setzen, in Literaturkurier einfügen</w:t>
      </w:r>
    </w:p>
    <w:p w14:paraId="54CEE670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Standard-Newsletter-Prompt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6DD14762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06B339A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Wöchentlicher Newsletter</w:t>
            </w:r>
          </w:p>
          <w:p w14:paraId="4BA75769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>Schreibe einen Newsletter für die Buchhandlung Buch am Meer für die Woche ab [DATUM].  Aktuelle Informationen diese Woche: – [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Hier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eintragen: z.B. 'Shortlist Deutscher Buchpreis wurde bekannt', 'Neue Krüss-Lieferung eingetroffen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']  Buch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der Woche: [Titel, Autor – oder: 'Wähle aus unseren aktuellen Empfehlungen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']  Struktur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>: persönliche Einleitung, Buch der Woche mit Empfehlungstext (ca. 80 Wörter), aktuelles Thema, Terminhinweis falls vorhanden, Abschluss.  Gesamtlänge: 350–450 Wörter.  Tonfall: wie ein Brief von einer Buchhändlerin, die ihre Kunden kennt und schätzt.</w:t>
            </w:r>
          </w:p>
        </w:tc>
      </w:tr>
    </w:tbl>
    <w:p w14:paraId="10AC7E8E" w14:textId="2D0F044C" w:rsidR="005F2C5A" w:rsidRPr="00041075" w:rsidRDefault="005F2C5A">
      <w:pPr>
        <w:rPr>
          <w:rFonts w:ascii="Avenir Book" w:hAnsi="Avenir Book"/>
        </w:rPr>
      </w:pPr>
    </w:p>
    <w:p w14:paraId="447FBC1E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Reaktive Newsletter-Prompts</w:t>
      </w:r>
    </w:p>
    <w:p w14:paraId="73609D04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Beim Nobelpreis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67D9B646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C74A5A7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Nobelpreis-Reaktion</w:t>
            </w:r>
          </w:p>
          <w:p w14:paraId="0203D39C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Der Nobelpreis für Literatur 2026 geht an [NAME].  Schreibe sofort: 1. Einen Instagram-Post (3 Sätze, begeistert, mit Buchtitel) 2. Einen Facebook-Post (5–7 Sätze, kurze Einordnung des Werks) 3. Einen Newsletter-Einstieg für diese Woche (1 Absatz, persönliche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Note)  Tonfall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>: wir freuen uns, wir haben das Buch (oder bestellen es sofort), wir empfehlen.</w:t>
            </w:r>
          </w:p>
        </w:tc>
      </w:tr>
    </w:tbl>
    <w:p w14:paraId="26329AE3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Beim Deutschen Buchpreis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1ABCB02C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7E6CBFD1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Deutscher Buchpreis</w:t>
            </w:r>
          </w:p>
          <w:p w14:paraId="2D07AE76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Der Deutsche Buchpreis 2026 geht an [TITEL] von [AUTORIN/AUTOR].  Schreibe: 1. Instagram-Post für heute Abend (kurz, enthusiastisch) 2. Längeren Facebook-Post für morgen früh (mit Buchbeschreibung) 3. Newsletter-Erwähnung für diese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Woche  Wir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haben das Buch auf Lager / haben es sofort nachbestellt.</w:t>
            </w:r>
          </w:p>
        </w:tc>
      </w:tr>
    </w:tbl>
    <w:p w14:paraId="53BF5084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6D80AB32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USE CASE 2: SOCIAL MEDIA (INSTAGRAM &amp; FACEBOOK)</w:t>
      </w:r>
    </w:p>
    <w:p w14:paraId="7C3495CC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Social-Media-Content wird einmal im Monat für den gesamten Folgemonat erstellt. Der monatliche Planungstag dauert ca. 3,5 Stunden.</w:t>
      </w:r>
    </w:p>
    <w:p w14:paraId="08639DE3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Der monatliche Planungstag</w:t>
      </w:r>
    </w:p>
    <w:p w14:paraId="70ACBACB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Empfohlen: 1.–3. des Vormonats (z.B. 1. April für Mai-Content)</w:t>
      </w:r>
    </w:p>
    <w:p w14:paraId="2D86F9D4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Phase A: Vorbereitung (10 Minuten)</w:t>
      </w:r>
    </w:p>
    <w:p w14:paraId="2E2B0C10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Aktuelle Informationen abrufen:</w:t>
      </w:r>
    </w:p>
    <w:p w14:paraId="447A97AE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Streaming-Neuheiten des Folgemonats (JustWatch.com, Netflix Newsroom)</w:t>
      </w:r>
    </w:p>
    <w:p w14:paraId="2E19CE3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Verlagsvorschauen &amp; Neuerscheinungen (Libri-Vorschaukatalog, VLB-TIX)</w:t>
      </w:r>
    </w:p>
    <w:p w14:paraId="2F0821CB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Check 1: Streaming-Ankündigungen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0282D893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605231D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Streaming-Check</w:t>
            </w:r>
          </w:p>
          <w:p w14:paraId="6E20FC7A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>Ich habe die Streaming-Neuheiten für [MONAT JAHR] recherchiert. Hier die Liste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:  [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Kopierte Liste aus JustWatch oder Newsroom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einfügen]  Welche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dieser Titel basieren auf Buchvorlagen?  Liste nur die relevanten, mit Titel, Plattform, Erscheinungsdatum und Name des Ausgangsbuches samt Autor/in.</w:t>
            </w:r>
          </w:p>
        </w:tc>
      </w:tr>
    </w:tbl>
    <w:p w14:paraId="70BB2371" w14:textId="3D2F8A82" w:rsidR="005F2C5A" w:rsidRPr="00041075" w:rsidRDefault="005F2C5A">
      <w:pPr>
        <w:rPr>
          <w:rFonts w:ascii="Avenir Book" w:hAnsi="Avenir Book"/>
        </w:rPr>
      </w:pPr>
    </w:p>
    <w:p w14:paraId="564B8E0D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Phase B: Content-Erstellung (ca. 3 Stunden)</w:t>
      </w:r>
    </w:p>
    <w:p w14:paraId="2B957DFD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Prompt 1: Monats-Briefing erstellen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18E352A1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10F10A7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Monats-Briefing</w:t>
            </w:r>
          </w:p>
          <w:p w14:paraId="59FEA3EB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Erstelle mir ein kompaktes Content-Briefing für [MONAT JAHR] für die Buchhandlung Buch am Meer.  Nutze dafür den Jahreskalender im Projektordner sowie die gerade eingespielten Streaming- und Neuerscheinungs-Informationen.  Das Briefing soll enthalten: – Die 4–6 wichtigsten Kommunikationsanlässe des Monats mit Datum – Für jeden Anlass: empfohlener Kanal (Instagram, Facebook, Newsletter) – Eine Empfehlung, welche 2–3 Bücher im Fokus stehen sollten – Einen Hinweis auf aktuelle Themen, die wir aufgreifen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können  Format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>: übersichtlich, max. 1 Seite.</w:t>
            </w:r>
          </w:p>
        </w:tc>
      </w:tr>
    </w:tbl>
    <w:p w14:paraId="63E59F50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Prompt 2: Instagram-Posts des Monats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2F04ED27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7B1D9C12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Instagram-Posts Monat</w:t>
            </w:r>
          </w:p>
          <w:p w14:paraId="39F960D7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Erstelle mir auf Basis des Monats-Briefings alle Instagram-Posts für [MONAT JAHR] für Buch am Meer.  Pro Woche 3–4 Posts.  Jeder Post enthält: – Haupttext (max. 150 Wörter, Tonfall: persönlich, meeraffin, nicht zu werblich) – 5–8 passende Hashtags – Hinweis auf Bildvorschlag (was zeigen wir?) – Empfohlenes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Veröffentlichungsdatum  Struktur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: chronologisch, pro Post klar abgetrennt.  Tonfall: wir sind eine kleine, </w:t>
            </w:r>
            <w:r w:rsidRPr="00041075">
              <w:rPr>
                <w:rFonts w:ascii="Avenir Book" w:hAnsi="Avenir Book"/>
                <w:sz w:val="21"/>
                <w:szCs w:val="21"/>
              </w:rPr>
              <w:lastRenderedPageBreak/>
              <w:t>unabhängige Buchhandlung direkt am Meer. Wir lieben Bücher ernsthaft. Wir reden mit unseren Kunden wie mit alten Bekannten.</w:t>
            </w:r>
          </w:p>
        </w:tc>
      </w:tr>
    </w:tbl>
    <w:p w14:paraId="6B0AAADC" w14:textId="01B51ACA" w:rsidR="005F2C5A" w:rsidRPr="00041075" w:rsidRDefault="005F2C5A">
      <w:pPr>
        <w:rPr>
          <w:rFonts w:ascii="Avenir Book" w:hAnsi="Avenir Book"/>
        </w:rPr>
      </w:pPr>
    </w:p>
    <w:p w14:paraId="1349B4E2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Prompt 3: Facebook-Varianten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3FCF59EC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0DACF86E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Facebook-Varianten</w:t>
            </w:r>
          </w:p>
          <w:p w14:paraId="3FC33B86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>Erstelle Facebook-Varianten für die wichtigsten 6–8 Posts des Monats [MONAT JAHR].  Facebook-Posts für Buch am Meer sind etwas ausführlicher als die Instagram-Version (200–300 Wörter), sprechen oft eine etwas ältere Zielgruppe an und dürfen auch mehr Buchinhalt und Leseempfehlung enthalten.  Kein Hashtag-Block, maximal 3 Hashtags am Ende.  Gleiche Struktur: Datum, Text, Bildvorschlag.</w:t>
            </w:r>
          </w:p>
        </w:tc>
      </w:tr>
    </w:tbl>
    <w:p w14:paraId="10B98F33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39B7508C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USE CASE 3: VERANSTALTUNGEN</w:t>
      </w:r>
    </w:p>
    <w:p w14:paraId="4899ED77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Die Veranstaltungsplanung findet zweimal jährlich statt – im April (für Sommer/Herbst) und im Oktober (für Frühjahr des Folgejahres). Je Planungstag ca. 4 Stunden.</w:t>
      </w:r>
    </w:p>
    <w:p w14:paraId="5437C991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Prompt: Veranstaltungsideen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105E7816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7B3CA99F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Veranstaltungsvorschläge</w:t>
            </w:r>
          </w:p>
          <w:p w14:paraId="614432D1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Erstelle Veranstaltungsvorschläge für Buch am Meer für [HALBJAHR JAHR].  Nutze dafür den Jahreskalender im Projektordner (literarische Anlässe, Jubiläen, Ferienzeiten, Feiertage).  Pro Veranstaltungsvorschlag: – Name und Format (Lesung, Gesprächsabend, Kinderveranstaltung, Signierstunde) – Anlass und Bezug zum Jahreskalender – Zielgruppe – Empfohlenes Datum – Was wird benötigt (Autor anfragen, Flyer, Bewerbung, Technik) – Aufwandsschätzung (gering / mittel /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hoch)  Bitte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6–8 Ideen, mit unterschiedlichem Aufwandsniveau.</w:t>
            </w:r>
          </w:p>
        </w:tc>
      </w:tr>
    </w:tbl>
    <w:p w14:paraId="133196A6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Prompt: Veranstaltungsankündigung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481B7EB7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706D09AF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Veranstaltungs-Kommunikation</w:t>
            </w:r>
          </w:p>
          <w:p w14:paraId="2219854C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>Erstelle die komplette Kommunikation für unsere Veranstaltung '[TITEL DER VERANSTALTUNG]' am [DATUM] um [UHRZEIT] in Buch am Meer.  Informationen zur Veranstaltung: [Kurzbeschreibung, Gäste, Eintritt, Anmeldung ja/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nein]  Bitte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erstelle: 1. Ankündigungstext für den Newsletter (80–100 Wörter) 2. Instagram-Post zur Ankündigung (4 Wochen vorher) 3. Instagram-Erinnerungs-Post (1 Woche vorher) 4. Instagram-Story am Tag der Veranstaltung 5. Nachbericht-Post (am Tag danach, mit Dankeschön an die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Gäste)  Tonfall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>: persönlich, einladend, nicht zu förmlich.</w:t>
            </w:r>
          </w:p>
        </w:tc>
      </w:tr>
    </w:tbl>
    <w:p w14:paraId="61D8FE9B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5CAC6F20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CONTENT-RECYCLING IN DER PRAXIS</w:t>
      </w:r>
    </w:p>
    <w:p w14:paraId="5E301144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Das Beispiel 'Glennkill': Leonie Swanns Schaf-Krimi wird mit Hugh Jackman verfilmt und kommt am 14. Mai 2026 ins Kino. Wie nutzt Buch am Meer diesen Anlass kanalübergreifend?</w:t>
      </w:r>
    </w:p>
    <w:p w14:paraId="75133418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1: Recherche (einmalig, 5 Minuten)</w:t>
      </w:r>
    </w:p>
    <w:p w14:paraId="7CC2671D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Buchinformationen aus VLB-TIX kopieren</w:t>
      </w:r>
    </w:p>
    <w:p w14:paraId="48FAC10A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Filmdetails googeln (Startdatum, Besetzung, Trailer)</w:t>
      </w:r>
    </w:p>
    <w:p w14:paraId="56CC8010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Beide Informationen in Claude-Projekt einfügen</w:t>
      </w:r>
    </w:p>
    <w:p w14:paraId="7E59C112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2: Content erstellen (einmalig, 10 Minuten)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74FA4595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450D8E2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Glennkill-Content</w:t>
            </w:r>
          </w:p>
          <w:p w14:paraId="3C9D2DFE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>Der Film 'Glennkill' mit Hugh Jackman (basierend auf Leonie Swanns Roman) startet am 14. Mai 2026 im Kino.  Buch: Glennkill - Ein Schafskrimi von Leonie Swann, Goldmann Verlag, ISBN 978-3-442-46029-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8  Erstelle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>: 1. Newsletter-Abschnitt (100 Wörter): 'Film-Tipp mit Buchempfehlung' 2. Instagram-Post (120 Wörter + Hashtags): 'Bevor du den Film schaust...' 3. Facebook-Post (200 Wörter): mit mehr Hintergrund zum Buch 4. Thementisch-Vorschlag: welche anderen Bücher passen dazu?  Tonfall: Buch am Meer, persönlich, küstennah</w:t>
            </w:r>
          </w:p>
        </w:tc>
      </w:tr>
    </w:tbl>
    <w:p w14:paraId="404C5CF1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3: Mehrfachverwertung</w:t>
      </w:r>
    </w:p>
    <w:p w14:paraId="4C964E1C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Aus dieser einen Recherche entstehen:</w:t>
      </w:r>
    </w:p>
    <w:p w14:paraId="3D3F69BB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1 Newsletter-Abschnitt (Woche vom 12. Mai)</w:t>
      </w:r>
    </w:p>
    <w:p w14:paraId="44C7F171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1 Instagram-Post (9. Mai, vor Kinostart)</w:t>
      </w:r>
    </w:p>
    <w:p w14:paraId="458652F8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1 Facebook-Post (10. Mai)</w:t>
      </w:r>
    </w:p>
    <w:p w14:paraId="4D29C28B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1 Instagram-Story am Kinostart-Tag (14. Mai)</w:t>
      </w:r>
    </w:p>
    <w:p w14:paraId="56192F27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1 Thementisch im Laden ('Tierische Ermittler')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30629097" w14:textId="77777777">
        <w:tc>
          <w:tcPr>
            <w:tcW w:w="9360" w:type="dxa"/>
            <w:tcBorders>
              <w:top w:val="single" w:sz="10" w:space="0" w:color="FFB84D"/>
              <w:left w:val="single" w:sz="10" w:space="0" w:color="FFB84D"/>
              <w:bottom w:val="single" w:sz="10" w:space="0" w:color="FFB84D"/>
              <w:right w:val="single" w:sz="10" w:space="0" w:color="FFB84D"/>
            </w:tcBorders>
            <w:shd w:val="clear" w:color="auto" w:fill="FFF9F0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1F32D126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</w:rPr>
              <w:t>Ergebnis:</w:t>
            </w:r>
          </w:p>
          <w:p w14:paraId="7B8E5A72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</w:rPr>
              <w:t>5 Minuten Recherche + 10 Minuten Prompt = 15 Minuten Aufwand</w:t>
            </w:r>
          </w:p>
          <w:p w14:paraId="1F30B7BC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Times New Roman" w:hAnsi="Times New Roman" w:cs="Times New Roman"/>
              </w:rPr>
              <w:t>→</w:t>
            </w:r>
            <w:r w:rsidRPr="00041075">
              <w:rPr>
                <w:rFonts w:ascii="Avenir Book" w:hAnsi="Avenir Book"/>
              </w:rPr>
              <w:t xml:space="preserve"> 5 fertige Content-Stücke für verschiedene Kanäle</w:t>
            </w:r>
          </w:p>
          <w:p w14:paraId="2B056590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Times New Roman" w:hAnsi="Times New Roman" w:cs="Times New Roman"/>
              </w:rPr>
              <w:t>→</w:t>
            </w:r>
            <w:r w:rsidRPr="00041075">
              <w:rPr>
                <w:rFonts w:ascii="Avenir Book" w:hAnsi="Avenir Book"/>
              </w:rPr>
              <w:t xml:space="preserve"> Einheitliche Botschaft über alle Kanäle</w:t>
            </w:r>
          </w:p>
          <w:p w14:paraId="09161CFB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Times New Roman" w:hAnsi="Times New Roman" w:cs="Times New Roman"/>
              </w:rPr>
              <w:t>→</w:t>
            </w:r>
            <w:r w:rsidRPr="00041075">
              <w:rPr>
                <w:rFonts w:ascii="Avenir Book" w:hAnsi="Avenir Book"/>
              </w:rPr>
              <w:t xml:space="preserve"> Professionelle Kommunikation ohne Agentur</w:t>
            </w:r>
          </w:p>
        </w:tc>
      </w:tr>
    </w:tbl>
    <w:p w14:paraId="5051CEAA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6D72397B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WIE STARTE ICH MIT CLAUDE PROJECTS?</w:t>
      </w:r>
    </w:p>
    <w:p w14:paraId="521408D6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1: Claude-Account anlegen</w:t>
      </w:r>
    </w:p>
    <w:p w14:paraId="65A3DBD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Gehen Sie auf claude.ai</w:t>
      </w:r>
    </w:p>
    <w:p w14:paraId="5A34FE93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Legen Sie einen Account an (kostenlose Version für ersten Test)</w:t>
      </w:r>
    </w:p>
    <w:p w14:paraId="3E172DD6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Für professionelle Nutzung: Claude Pro (20 USD/Monat)</w:t>
      </w:r>
    </w:p>
    <w:p w14:paraId="1A463BD1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2: Projekt anlegen</w:t>
      </w:r>
    </w:p>
    <w:p w14:paraId="137188E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Klicken Sie auf 'Neues Projekt'</w:t>
      </w:r>
    </w:p>
    <w:p w14:paraId="059F01A9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Name: 'Kommunikationsplanung [Ihre Buchhandlung]'</w:t>
      </w:r>
    </w:p>
    <w:p w14:paraId="400F52C9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Beschreibung: Was soll Claude wissen?</w:t>
      </w:r>
    </w:p>
    <w:p w14:paraId="26E7D12C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3: Projektordner befüllen</w:t>
      </w:r>
    </w:p>
    <w:p w14:paraId="26504AE5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Laden Sie folgende Dateien hoch:</w:t>
      </w:r>
    </w:p>
    <w:p w14:paraId="7155F8B9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Buchhandlungsprofil (Name, Standort, Sortiment, Team, Tonfall)</w:t>
      </w:r>
    </w:p>
    <w:p w14:paraId="0A33C0A1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Jahreskalender (literarische Termine, Feiertage, Jubiläen)</w:t>
      </w:r>
    </w:p>
    <w:p w14:paraId="7E7197DB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Veranstaltungsplan (soweit vorhanden)</w:t>
      </w:r>
    </w:p>
    <w:p w14:paraId="66DBB5AD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Beispiel-Newsletter oder Social-Media-Posts (für den Tonfall)</w:t>
      </w:r>
    </w:p>
    <w:p w14:paraId="15D59720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4: Ersten Prompt ausprobieren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52D2EBCF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3E1361F8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ERSTER TEST-PROMPT</w:t>
            </w:r>
          </w:p>
          <w:p w14:paraId="08A23B8B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>Du kennst jetzt die Buchhandlung [Ihr Name]. Schreibe einen kurzen Instagram-Post über deine Lieblings-Neuerscheinung dieses Monats.  Tonfall: [beschreiben Sie Ihren Stil: persönlich? witzig? sachlich?]  Max. 120 Wörter + 5 Hashtags.</w:t>
            </w:r>
          </w:p>
        </w:tc>
      </w:tr>
    </w:tbl>
    <w:p w14:paraId="00AD3367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5: Workflow etablieren</w:t>
      </w:r>
    </w:p>
    <w:p w14:paraId="0F99A9AC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Beginnen Sie mit dem wöchentlichen Newsletter</w:t>
      </w:r>
    </w:p>
    <w:p w14:paraId="150EE841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Ergänzen Sie nach 2–3 Wochen monatliche Social-Media-Planung</w:t>
      </w:r>
    </w:p>
    <w:p w14:paraId="77F0D080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Fügen Sie bei Bedarf Veranstaltungskommunikation hinzu</w:t>
      </w:r>
    </w:p>
    <w:p w14:paraId="6C7BC09C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62991DBA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IHR NÄCHSTER SCHRITT</w:t>
      </w:r>
    </w:p>
    <w:p w14:paraId="2716488E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Sie haben jetzt einen vollständigen Überblick über den Kommunikationsworkflow von 'Buch am Meer' – von Newsletter über Social Media bis zu Veranstaltungen.</w:t>
      </w:r>
    </w:p>
    <w:p w14:paraId="1CEA3D37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Die Prompts in diesem Dokument sind direkt einsetzbar. Kopieren Sie sie, passen Sie die Platzhalter an (Name Ihrer Buchhandlung, Monat, Thema) und starten Sie.</w:t>
      </w:r>
    </w:p>
    <w:p w14:paraId="613B2159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Das Wichtigste: Fangen Sie klein an. Ein wöchentlicher Newsletter ist ein perfekter Einstieg. Wenn das läuft, erweitern Sie auf Social Media. Schritt für Schritt.</w:t>
      </w:r>
    </w:p>
    <w:p w14:paraId="347B4047" w14:textId="77777777" w:rsidR="005F2C5A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Claude Projects wird mit jedem Einsatz besser – weil das System Ihre Buchhandlung, Ihren Tonfall, Ihre Schwerpunkte immer besser kennenlernt.</w:t>
      </w:r>
    </w:p>
    <w:p w14:paraId="44B34749" w14:textId="77777777" w:rsidR="00041075" w:rsidRPr="00041075" w:rsidRDefault="00041075">
      <w:pPr>
        <w:spacing w:before="120" w:after="120"/>
        <w:rPr>
          <w:rFonts w:ascii="Avenir Book" w:hAnsi="Avenir Book"/>
          <w:b/>
          <w:bCs/>
          <w:color w:val="2E75B6"/>
          <w:sz w:val="36"/>
          <w:szCs w:val="36"/>
        </w:rPr>
      </w:pPr>
    </w:p>
    <w:p w14:paraId="775DC1AD" w14:textId="77777777" w:rsidR="005F2C5A" w:rsidRPr="00041075" w:rsidRDefault="007D3733">
      <w:pPr>
        <w:spacing w:before="120" w:after="120"/>
        <w:jc w:val="center"/>
        <w:rPr>
          <w:rFonts w:ascii="Avenir Book" w:hAnsi="Avenir Book"/>
          <w:b/>
          <w:bCs/>
          <w:color w:val="2E75B6"/>
          <w:sz w:val="36"/>
          <w:szCs w:val="36"/>
        </w:rPr>
      </w:pPr>
      <w:r w:rsidRPr="00041075">
        <w:rPr>
          <w:rFonts w:ascii="Avenir Book" w:hAnsi="Avenir Book"/>
          <w:b/>
          <w:bCs/>
          <w:color w:val="2E75B6"/>
          <w:sz w:val="36"/>
          <w:szCs w:val="36"/>
        </w:rPr>
        <w:t>Viel Erfolg!</w:t>
      </w:r>
    </w:p>
    <w:p w14:paraId="62DBFA8A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2C27612B" w14:textId="2CC29835" w:rsidR="005F2C5A" w:rsidRPr="00041075" w:rsidRDefault="005F2C5A">
      <w:pPr>
        <w:rPr>
          <w:rFonts w:ascii="Avenir Book" w:hAnsi="Avenir Book"/>
        </w:rPr>
      </w:pPr>
    </w:p>
    <w:p w14:paraId="7DC76AB6" w14:textId="77777777" w:rsidR="005F2C5A" w:rsidRPr="00041075" w:rsidRDefault="007D3733">
      <w:pPr>
        <w:spacing w:before="120" w:after="120"/>
        <w:jc w:val="center"/>
        <w:rPr>
          <w:rFonts w:ascii="Avenir Book" w:hAnsi="Avenir Book"/>
        </w:rPr>
      </w:pPr>
      <w:r w:rsidRPr="00041075">
        <w:rPr>
          <w:rFonts w:ascii="Avenir Book" w:hAnsi="Avenir Book"/>
          <w:b/>
          <w:bCs/>
          <w:color w:val="FFB84D"/>
          <w:sz w:val="32"/>
          <w:szCs w:val="32"/>
        </w:rPr>
        <w:t>BONUS</w:t>
      </w:r>
    </w:p>
    <w:p w14:paraId="6655BBE1" w14:textId="77777777" w:rsidR="005F2C5A" w:rsidRPr="00041075" w:rsidRDefault="007D3733">
      <w:pPr>
        <w:spacing w:before="120" w:after="120"/>
        <w:jc w:val="center"/>
        <w:rPr>
          <w:rFonts w:ascii="Avenir Book" w:hAnsi="Avenir Book"/>
        </w:rPr>
      </w:pPr>
      <w:r w:rsidRPr="00041075">
        <w:rPr>
          <w:rFonts w:ascii="Avenir Book" w:hAnsi="Avenir Book"/>
          <w:b/>
          <w:bCs/>
          <w:color w:val="2E75B6"/>
          <w:sz w:val="40"/>
          <w:szCs w:val="40"/>
        </w:rPr>
        <w:t>WORKFLOWS FÜR DIE PRAXIS</w:t>
      </w:r>
    </w:p>
    <w:p w14:paraId="02159902" w14:textId="77777777" w:rsidR="005F2C5A" w:rsidRPr="00041075" w:rsidRDefault="007D3733">
      <w:pPr>
        <w:spacing w:before="120" w:after="120"/>
        <w:jc w:val="center"/>
        <w:rPr>
          <w:rFonts w:ascii="Avenir Book" w:hAnsi="Avenir Book"/>
        </w:rPr>
      </w:pPr>
      <w:r w:rsidRPr="00041075">
        <w:rPr>
          <w:rFonts w:ascii="Avenir Book" w:hAnsi="Avenir Book"/>
          <w:i/>
          <w:iCs/>
        </w:rPr>
        <w:t>Die folgenden fünf Workflows zeigen Ihnen Schritt für Schritt, wie Sie die wichtigsten Aufgaben konkret umsetzen.</w:t>
      </w:r>
    </w:p>
    <w:p w14:paraId="119B9548" w14:textId="1B34878B" w:rsidR="005F2C5A" w:rsidRDefault="005F2C5A">
      <w:pPr>
        <w:rPr>
          <w:rFonts w:ascii="Avenir Book" w:hAnsi="Avenir Book"/>
        </w:rPr>
      </w:pPr>
    </w:p>
    <w:p w14:paraId="5038CAC3" w14:textId="77777777" w:rsidR="00041075" w:rsidRDefault="00041075">
      <w:pPr>
        <w:rPr>
          <w:rFonts w:ascii="Avenir Book" w:hAnsi="Avenir Book"/>
        </w:rPr>
      </w:pPr>
    </w:p>
    <w:p w14:paraId="596676C7" w14:textId="77777777" w:rsidR="00041075" w:rsidRPr="00041075" w:rsidRDefault="00041075">
      <w:pPr>
        <w:rPr>
          <w:rFonts w:ascii="Avenir Book" w:hAnsi="Avenir Book"/>
        </w:rPr>
      </w:pPr>
    </w:p>
    <w:p w14:paraId="18BA9D70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BONUS 1: JAHRESKALENDER IN 60 MINUTEN ERSTELLEN</w:t>
      </w:r>
    </w:p>
    <w:p w14:paraId="4A369798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Der Jahreskalender ist das Fundament Ihrer gesamten Kommunikationsplanung. Er wird einmal jährlich erstellt – empfohlen im Oktober.</w:t>
      </w:r>
    </w:p>
    <w:p w14:paraId="2B628E1E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Warum ein Jahreskalender?</w:t>
      </w:r>
    </w:p>
    <w:p w14:paraId="7EF2DDF3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Sie verpassen keine wichtigen literarischen Termine mehr</w:t>
      </w:r>
    </w:p>
    <w:p w14:paraId="4639B74D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Buchverfilmungen können Sie Wochen im Voraus planen</w:t>
      </w:r>
    </w:p>
    <w:p w14:paraId="2F39E0C3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Autor-Jubiläen werden zum kommunikativen Anlass</w:t>
      </w:r>
    </w:p>
    <w:p w14:paraId="5A705FD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Der monatliche Planungstag wird zum Routineprozess</w:t>
      </w:r>
    </w:p>
    <w:p w14:paraId="241ACF58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1: Kinostarts herunterladen (15 Min.)</w:t>
      </w:r>
    </w:p>
    <w:p w14:paraId="33913AF0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Gehen Sie auf spio.de/tag/kinostarts und laden Sie den aktuellen SPIO-Startplan herunter. Kopieren Sie alle Einträge von Januar bis Dezember des kommenden Jahres.</w:t>
      </w:r>
    </w:p>
    <w:p w14:paraId="658EC61A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Alternative: insidekino.com hat einen übersichtlicheren Jahresstartplan, der sich gut kopieren lässt.</w:t>
      </w:r>
    </w:p>
    <w:p w14:paraId="3152C723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2: Literaturpreis-Termine ergänzen (10 Min.)</w:t>
      </w:r>
    </w:p>
    <w:p w14:paraId="4FAE4E93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Die wichtigsten Termine:</w:t>
      </w:r>
    </w:p>
    <w:p w14:paraId="6D093477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Deutscher Buchpreis (Shortlist: ca. 20. September, Verleihung: ca. 5. Oktober)</w:t>
      </w:r>
    </w:p>
    <w:p w14:paraId="152EBBFC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Nobelpreis Literatur (Bekanntgabe: ca. 8. Oktober)</w:t>
      </w:r>
    </w:p>
    <w:p w14:paraId="3CEE64AD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Bachmannpreis (Juni, live im ORF)</w:t>
      </w:r>
    </w:p>
    <w:p w14:paraId="2099082E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Booker Prize (September/Oktober)</w:t>
      </w:r>
    </w:p>
    <w:p w14:paraId="29DBA38E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Diese Termine können Sie aus dem vorherigen Jahreskalender übernehmen oder beim Börsenblatt recherchieren.</w:t>
      </w:r>
    </w:p>
    <w:p w14:paraId="6A1E4611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3: Autor-Jubiläen recherchieren (15 Min.)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73A85C0C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672DEF5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Autor-Jubiläen recherchieren</w:t>
            </w:r>
          </w:p>
          <w:p w14:paraId="1FE01C3F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Recherchiere alle runden Geburtstage (100., 75., 50.) und Todestage (100., 50., 25.) bedeutender Autoren und Autorinnen im Jahr [JAHR], die für eine Buchhandlung kommunikativ relevant sein könnten.  </w:t>
            </w:r>
            <w:r w:rsidRPr="00041075">
              <w:rPr>
                <w:rFonts w:ascii="Avenir Book" w:hAnsi="Avenir Book"/>
                <w:sz w:val="21"/>
                <w:szCs w:val="21"/>
              </w:rPr>
              <w:lastRenderedPageBreak/>
              <w:t>Liste alle mit Datum, Name und kurzem Kontext auf.  Fokus auf deutschsprachige und international bekannte Autoren.</w:t>
            </w:r>
          </w:p>
        </w:tc>
      </w:tr>
    </w:tbl>
    <w:p w14:paraId="1CE03D49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Schritt 4: Jahresplan mit Claude generieren (15 Min.)</w:t>
      </w:r>
    </w:p>
    <w:p w14:paraId="619BD5D6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Laden Sie alle drei Informationsquellen in Ihr Claude-Projekt hoch:</w:t>
      </w:r>
    </w:p>
    <w:p w14:paraId="3267550D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Kinostartplan [JAHR] (SPIO)</w:t>
      </w:r>
    </w:p>
    <w:p w14:paraId="41369330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Literaturpreis-Terminkalender [JAHR]</w:t>
      </w:r>
    </w:p>
    <w:p w14:paraId="65B96C81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Jubiläen und Jahrestage [JAHR]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3AA4CF60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1584896D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Jahresplan erstellen</w:t>
            </w:r>
          </w:p>
          <w:p w14:paraId="1898D80B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Ich habe dir folgende Informationen hochgeladen: – Kinostartplan [JAHR] (SPIO) – Literaturpreis-Terminkalender [JAHR] – Jubiläen und Jahrestage [JAHR] – Den bestehenden Kommunikationskalender von Buch am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Meer  Erstelle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mir jetzt einen vollständigen Kommunikations-Jahresplan für Buch am Meer für [JAHR].  Für jeden Monat: die 3–5 wichtigsten Kommunikationsanlässe, jeweils mit Datum, Begründung (warum relevant für uns?) und einem Hinweis, ob Buchbestellung nötig ist.  Fokus: Literarische Anlässe, Kino-Buchvorlagen, Jahrestage, Feiertage.  Format: tabellarisch, nach Monaten.</w:t>
            </w:r>
          </w:p>
        </w:tc>
      </w:tr>
    </w:tbl>
    <w:p w14:paraId="5FB46440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5: Buchbestellungen identifizieren (5 Min.)</w:t>
      </w:r>
    </w:p>
    <w:tbl>
      <w:tblPr>
        <w:tblW w:w="936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5B337326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2676C4F1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Buchbestellungen</w:t>
            </w:r>
          </w:p>
          <w:p w14:paraId="356E1549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Aus dem gerade erstellten Jahresplan: Welche Bücher sollte Buch am Meer rechtzeitig bestellen oder in den Fokus nehmen?  Liste alle Titel chronologisch nach dem jeweiligen Kommunikationsanlass.  Trenne: – Bücher, die sofort bestellt werden sollten (Event in weniger als 6 Wochen) – Bücher, die in 2–3 Monaten gebraucht werden – Bücher für die zweite Jahreshälfte zur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Vorplanung  Mit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Verlag und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ISBN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wenn bekannt.</w:t>
            </w:r>
          </w:p>
        </w:tc>
      </w:tr>
      <w:tr w:rsidR="005F2C5A" w:rsidRPr="00041075" w14:paraId="72503429" w14:textId="77777777">
        <w:tc>
          <w:tcPr>
            <w:tcW w:w="9360" w:type="dxa"/>
            <w:tcBorders>
              <w:top w:val="single" w:sz="10" w:space="0" w:color="FFB84D"/>
              <w:left w:val="single" w:sz="10" w:space="0" w:color="FFB84D"/>
              <w:bottom w:val="single" w:sz="10" w:space="0" w:color="FFB84D"/>
              <w:right w:val="single" w:sz="10" w:space="0" w:color="FFB84D"/>
            </w:tcBorders>
            <w:shd w:val="clear" w:color="auto" w:fill="FFF9F0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5FD56CA4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</w:rPr>
              <w:t>Ergebnis nach 60 Minuten:</w:t>
            </w:r>
          </w:p>
          <w:p w14:paraId="19B5C8BD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Segoe UI Symbol" w:hAnsi="Segoe UI Symbol" w:cs="Segoe UI Symbol"/>
              </w:rPr>
              <w:t>✓</w:t>
            </w:r>
            <w:r w:rsidRPr="00041075">
              <w:rPr>
                <w:rFonts w:ascii="Avenir Book" w:hAnsi="Avenir Book"/>
              </w:rPr>
              <w:t xml:space="preserve"> Vollständiger Jahreskalender mit allen wichtigen Terminen</w:t>
            </w:r>
          </w:p>
          <w:p w14:paraId="6DE2C97B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Segoe UI Symbol" w:hAnsi="Segoe UI Symbol" w:cs="Segoe UI Symbol"/>
              </w:rPr>
              <w:t>✓</w:t>
            </w:r>
            <w:r w:rsidRPr="00041075">
              <w:rPr>
                <w:rFonts w:ascii="Avenir Book" w:hAnsi="Avenir Book"/>
              </w:rPr>
              <w:t xml:space="preserve"> Buchbestellungsliste für das ganze Jahr</w:t>
            </w:r>
          </w:p>
          <w:p w14:paraId="3058772F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Segoe UI Symbol" w:hAnsi="Segoe UI Symbol" w:cs="Segoe UI Symbol"/>
              </w:rPr>
              <w:t>✓</w:t>
            </w:r>
            <w:r w:rsidRPr="00041075">
              <w:rPr>
                <w:rFonts w:ascii="Avenir Book" w:hAnsi="Avenir Book"/>
              </w:rPr>
              <w:t xml:space="preserve"> Fundament für alle monatlichen Planungstage</w:t>
            </w:r>
          </w:p>
          <w:p w14:paraId="4CE11785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Segoe UI Symbol" w:hAnsi="Segoe UI Symbol" w:cs="Segoe UI Symbol"/>
              </w:rPr>
              <w:t>✓</w:t>
            </w:r>
            <w:r w:rsidRPr="00041075">
              <w:rPr>
                <w:rFonts w:ascii="Avenir Book" w:hAnsi="Avenir Book"/>
              </w:rPr>
              <w:t xml:space="preserve"> Keine verpassten Kommunikationsanlässe mehr</w:t>
            </w:r>
          </w:p>
        </w:tc>
      </w:tr>
    </w:tbl>
    <w:p w14:paraId="09EE09DA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0BFC948A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BONUS 2: MONATLICHER PLANUNGSTAG – DIE 10-PUNKTE-CHECKLISTE</w:t>
      </w:r>
    </w:p>
    <w:p w14:paraId="73DB2947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Einmal im Monat (empfohlen: 1.–3. des Vormonats) erstellen Sie den gesamten Social-Media-Content für den Folgemonat. Beispiel: 1. April für Mai-Content.</w:t>
      </w:r>
    </w:p>
    <w:p w14:paraId="39CB7D02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Die Checkliste (Gesamtaufwand: ca. 3,5 Stunden)</w:t>
      </w:r>
    </w:p>
    <w:p w14:paraId="4E878513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Streaming-Neuheiten für [MONAT] abrufen (10 Min.) – JustWatch, Buchvorlagen herausfiltern</w:t>
      </w:r>
    </w:p>
    <w:p w14:paraId="40091174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Neuerscheinungen [MONAT] aus Libri-System notieren (5 Min.)</w:t>
      </w:r>
    </w:p>
    <w:p w14:paraId="36EF6A08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Monats-Briefing erstellen lassen (5 Min.) – Prompt aus Use Case 2</w:t>
      </w:r>
    </w:p>
    <w:p w14:paraId="19C3750C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Alle Instagram-Posts für [MONAT] erstellen lassen (15 Min.)</w:t>
      </w:r>
    </w:p>
    <w:p w14:paraId="7A6E136A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Facebook-Varianten erstellen lassen (10 Min.)</w:t>
      </w:r>
    </w:p>
    <w:p w14:paraId="6BEBC357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Story-Ideen erstellen lassen (5 Min.)</w:t>
      </w:r>
    </w:p>
    <w:p w14:paraId="4EB1C7C8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Veröffentlichungsplan als Tabelle erstellen lassen (5 Min.)</w:t>
      </w:r>
    </w:p>
    <w:p w14:paraId="154A2225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Posts lesen, ggf. kleine Korrekturen (45 Min.) – Öffnungszeiten, Namen, aktuelle Titel anpassen</w:t>
      </w:r>
    </w:p>
    <w:p w14:paraId="580C9ACA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Posts in Planungstool eintragen (60 Min.) – Later / Buffer / Meta Business Suite</w:t>
      </w:r>
    </w:p>
    <w:p w14:paraId="769B1DCF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Buchbestellungen für [MONAT]-Anlässe prüfen und ggf. nachbestellen (30 Min.)</w:t>
      </w:r>
    </w:p>
    <w:p w14:paraId="37D373A7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Zeitbudget-Übersicht</w:t>
      </w:r>
    </w:p>
    <w:p w14:paraId="4608A54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Vorbereitung (Quellen abrufen): 15 Min.</w:t>
      </w:r>
    </w:p>
    <w:p w14:paraId="54B8BBC7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Claude-Prompts + Briefing: 40 Min.</w:t>
      </w:r>
    </w:p>
    <w:p w14:paraId="4E08A339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Lesen + Korrekturen: 45 Min.</w:t>
      </w:r>
    </w:p>
    <w:p w14:paraId="3C6AAB0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Ins Planungstool eintragen: 60 Min.</w:t>
      </w:r>
    </w:p>
    <w:p w14:paraId="633120C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Buchbestellungen prüfen: 30 Min.</w:t>
      </w:r>
    </w:p>
    <w:p w14:paraId="6EC2A929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  <w:b/>
          <w:bCs/>
        </w:rPr>
        <w:t>Gesamt: ca. 3,5 Stunden pro Monat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6623BF1E" w14:textId="77777777">
        <w:tc>
          <w:tcPr>
            <w:tcW w:w="9360" w:type="dxa"/>
            <w:tcBorders>
              <w:top w:val="single" w:sz="10" w:space="0" w:color="FFB84D"/>
              <w:left w:val="single" w:sz="10" w:space="0" w:color="FFB84D"/>
              <w:bottom w:val="single" w:sz="10" w:space="0" w:color="FFB84D"/>
              <w:right w:val="single" w:sz="10" w:space="0" w:color="FFB84D"/>
            </w:tcBorders>
            <w:shd w:val="clear" w:color="auto" w:fill="FFF9F0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3CE07F4F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</w:rPr>
              <w:t>Wichtig:</w:t>
            </w:r>
          </w:p>
          <w:p w14:paraId="0B80C575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</w:rPr>
              <w:t>Die 3,5 Stunden sind eine Einmalinvestition pro Monat. Danach läuft Social Media für 4 Wochen automatisch – ohne tägliches 'Was poste ich heute?'</w:t>
            </w:r>
          </w:p>
        </w:tc>
      </w:tr>
    </w:tbl>
    <w:p w14:paraId="0467C2C9" w14:textId="77777777" w:rsidR="005F2C5A" w:rsidRPr="00041075" w:rsidRDefault="007D3733">
      <w:pPr>
        <w:rPr>
          <w:rFonts w:ascii="Avenir Book" w:hAnsi="Avenir Book"/>
        </w:rPr>
      </w:pPr>
      <w:r w:rsidRPr="00041075">
        <w:rPr>
          <w:rFonts w:ascii="Avenir Book" w:hAnsi="Avenir Book"/>
        </w:rPr>
        <w:br w:type="page"/>
      </w:r>
    </w:p>
    <w:p w14:paraId="1BA8472E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BONUS 3: INFORMATIONSQUELLEN-ÜBERSICHT</w:t>
      </w:r>
    </w:p>
    <w:p w14:paraId="21BF5EFE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Woher kommen die Informationen, die Claude verarbeitet? Diese Tabelle zeigt die wichtigsten Quellen mit Update-Rhythmus und Vorlaufzeit.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9"/>
        <w:gridCol w:w="3374"/>
        <w:gridCol w:w="1711"/>
        <w:gridCol w:w="1716"/>
      </w:tblGrid>
      <w:tr w:rsidR="005F2C5A" w:rsidRPr="00041075" w14:paraId="6CA365AE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2E75B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5AC015A" w14:textId="77777777" w:rsidR="005F2C5A" w:rsidRPr="00041075" w:rsidRDefault="007D3733">
            <w:pPr>
              <w:jc w:val="center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color w:val="FFFFFF"/>
              </w:rPr>
              <w:t>Quelle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2E75B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BCB3AE" w14:textId="77777777" w:rsidR="005F2C5A" w:rsidRPr="00041075" w:rsidRDefault="007D3733">
            <w:pPr>
              <w:jc w:val="center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color w:val="FFFFFF"/>
              </w:rPr>
              <w:t>Was bekomme ich?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2E75B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46202F" w14:textId="77777777" w:rsidR="005F2C5A" w:rsidRPr="00041075" w:rsidRDefault="007D3733">
            <w:pPr>
              <w:jc w:val="center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color w:val="FFFFFF"/>
              </w:rPr>
              <w:t>Rhythmus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2E75B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94D7C39" w14:textId="77777777" w:rsidR="005F2C5A" w:rsidRPr="00041075" w:rsidRDefault="007D3733">
            <w:pPr>
              <w:jc w:val="center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color w:val="FFFFFF"/>
              </w:rPr>
              <w:t>Vorlaufzeit</w:t>
            </w:r>
          </w:p>
        </w:tc>
      </w:tr>
      <w:tr w:rsidR="005F2C5A" w:rsidRPr="00041075" w14:paraId="03DA6163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380AF48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0"/>
                <w:szCs w:val="20"/>
              </w:rPr>
              <w:t>spio.de/kinostarts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AD14CBA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Alle Kinofilme Deutschlands mit Startdatum, monatlich aktualisiert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A7940CF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Monatlich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8B7F262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bis 6 Monate</w:t>
            </w:r>
          </w:p>
        </w:tc>
      </w:tr>
      <w:tr w:rsidR="005F2C5A" w:rsidRPr="00041075" w14:paraId="5AE8D42A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BD6C6E3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0"/>
                <w:szCs w:val="20"/>
              </w:rPr>
              <w:t>insidekino.com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998EDF3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Übersichtlicher Jahresstartplan, gut kopierbar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AED43F0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Monatlich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544506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bis 6 Monate</w:t>
            </w:r>
          </w:p>
        </w:tc>
      </w:tr>
      <w:tr w:rsidR="005F2C5A" w:rsidRPr="00041075" w14:paraId="37921CB4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120390F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0"/>
                <w:szCs w:val="20"/>
              </w:rPr>
              <w:t>justwatch.com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C39BA35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Streaming-Neuheiten alle Plattformen, nach Monat filterbar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A96138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Monatlich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6034C47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4–6 Wochen</w:t>
            </w:r>
          </w:p>
        </w:tc>
      </w:tr>
      <w:tr w:rsidR="005F2C5A" w:rsidRPr="00041075" w14:paraId="40ED5F25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B640838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0"/>
                <w:szCs w:val="20"/>
              </w:rPr>
              <w:t>netflix.com/newsroom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79C3C96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Netflix-Originals und große Eigenproduktionen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FCD2414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Laufend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BEDE817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bis 3 Monate</w:t>
            </w:r>
          </w:p>
        </w:tc>
      </w:tr>
      <w:tr w:rsidR="005F2C5A" w:rsidRPr="00041075" w14:paraId="11943F6D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D67EF65" w14:textId="57027AE6" w:rsidR="005F2C5A" w:rsidRPr="00E95202" w:rsidRDefault="00E95202">
            <w:pPr>
              <w:spacing w:before="120" w:after="120"/>
              <w:rPr>
                <w:rFonts w:ascii="Avenir Book" w:hAnsi="Avenir Book"/>
                <w:b/>
                <w:bCs/>
                <w:sz w:val="20"/>
                <w:szCs w:val="20"/>
              </w:rPr>
            </w:pPr>
            <w:hyperlink r:id="rId10" w:history="1">
              <w:r w:rsidRPr="00E95202">
                <w:rPr>
                  <w:rFonts w:ascii="Avenir Book" w:hAnsi="Avenir Book"/>
                  <w:b/>
                  <w:bCs/>
                  <w:sz w:val="20"/>
                  <w:szCs w:val="20"/>
                </w:rPr>
                <w:t>https://www.vlbtix.de/app/</w:t>
              </w:r>
            </w:hyperlink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757F78B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Deutsche Neuerscheinungen nach Erscheinungsmonat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C06119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Monatlich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59A824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3 Monate</w:t>
            </w:r>
          </w:p>
        </w:tc>
      </w:tr>
      <w:tr w:rsidR="005F2C5A" w:rsidRPr="00041075" w14:paraId="0CC477D0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F5203F9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0"/>
                <w:szCs w:val="20"/>
              </w:rPr>
              <w:t>börsenblatt.net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86F5D53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Branchennews, Preise, Titelankündigungen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5BE1FD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Täglich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6F98086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variabel</w:t>
            </w:r>
          </w:p>
        </w:tc>
      </w:tr>
      <w:tr w:rsidR="005F2C5A" w:rsidRPr="00041075" w14:paraId="654E5A9B" w14:textId="77777777">
        <w:tc>
          <w:tcPr>
            <w:tcW w:w="23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83525F3" w14:textId="79ED65A0" w:rsidR="005F2C5A" w:rsidRPr="00041075" w:rsidRDefault="00E95202">
            <w:pPr>
              <w:spacing w:before="120" w:after="120"/>
              <w:rPr>
                <w:rFonts w:ascii="Avenir Book" w:hAnsi="Avenir Book"/>
              </w:rPr>
            </w:pPr>
            <w:r>
              <w:rPr>
                <w:rFonts w:ascii="Avenir Book" w:hAnsi="Avenir Book"/>
                <w:b/>
                <w:bCs/>
                <w:sz w:val="20"/>
                <w:szCs w:val="20"/>
              </w:rPr>
              <w:t>Quimus</w:t>
            </w:r>
          </w:p>
        </w:tc>
        <w:tc>
          <w:tcPr>
            <w:tcW w:w="3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9FDCEBE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Neuerscheinungen + Empfehlungen aus dem Sortiment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8F12556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Halbjährlich</w:t>
            </w:r>
          </w:p>
        </w:tc>
        <w:tc>
          <w:tcPr>
            <w:tcW w:w="175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8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6325E09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0"/>
                <w:szCs w:val="20"/>
              </w:rPr>
              <w:t>6 Monate</w:t>
            </w:r>
          </w:p>
        </w:tc>
      </w:tr>
    </w:tbl>
    <w:p w14:paraId="09F6D643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Streaming-Vorlaufzeit: Realistische Einschätzung</w:t>
      </w:r>
    </w:p>
    <w:p w14:paraId="5D8675AC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Nicht alle Streaming-Titel können Sie gleich weit im Voraus planen:</w:t>
      </w:r>
    </w:p>
    <w:p w14:paraId="0A5D1D35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Großproduktionen (Narnia, Hunger Games, Bridgerton-Staffeln): 3–6 Monate Vorlauf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Planung möglich</w:t>
      </w:r>
    </w:p>
    <w:p w14:paraId="313625F0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Mittlere Eigenproduktionen mit Buchvorlage: 4–8 Wochen Vorlauf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reaktive Kommunikation</w:t>
      </w:r>
    </w:p>
    <w:p w14:paraId="055A3E0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Kleine Adaptionen / internationale Titel: oft nur 1–2 Wochen bekannt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Post am Tag des Starts</w:t>
      </w:r>
    </w:p>
    <w:p w14:paraId="3E16A32A" w14:textId="3F5B309E" w:rsidR="005F2C5A" w:rsidRPr="00041075" w:rsidRDefault="007D3733" w:rsidP="00041075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  <w:b/>
          <w:bCs/>
        </w:rPr>
        <w:t>Strategie: Großproduktionen in die Jahresplanung einpflegen. Mittlere und kleine reaktiv abdecken.</w:t>
      </w:r>
    </w:p>
    <w:p w14:paraId="057E62FE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BONUS 4: WENN TITEL PLÖTZLICH VIRAL GEHEN</w:t>
      </w:r>
    </w:p>
    <w:p w14:paraId="5CA870DB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Ein Buch geht plötzlich auf BookTok viral. Ein Titel gewinnt überraschend den Nobelpreis. Wie ergänzen Sie solche spontanen Erfolge in Ihren bestehenden Kommunikationsplan?</w:t>
      </w:r>
    </w:p>
    <w:p w14:paraId="44FE5F72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Das Problem</w:t>
      </w:r>
    </w:p>
    <w:p w14:paraId="6DA062BE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Sie haben Ihren Monatsplan bereits erstellt. Jetzt passiert etwas Unvorhergesehenes – und Sie wollen schnell reagieren, ohne den ganzen Plan über den Haufen zu werfen.</w:t>
      </w:r>
    </w:p>
    <w:p w14:paraId="3CF8F40E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Die Lösung: Nachträgliches Einpflegen</w:t>
      </w:r>
    </w:p>
    <w:p w14:paraId="35B79F9E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Schritt 1: Sofort-Reaktion (10 Min.)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5097ADC0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07344C4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Virale Titel aufgreifen</w:t>
            </w:r>
          </w:p>
          <w:p w14:paraId="41220146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[BUCHTITEL] von [AUTOR/IN] läuft gerade bei TikTok / Instagram viral unter [#Hashtag].  Schreibe: 1. Instagram-Post, der zeigt, dass wir das Buch haben (authentisch, nicht opportunistisch) 2. Story-Idee dazu 3. 2 Sätze für den nächsten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Newsletter  Tonfall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: Wir kennen das Buch schon länger / haben es immer empfohlen / freuen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uns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 xml:space="preserve"> dass es jetzt entdeckt wird.</w:t>
            </w:r>
          </w:p>
        </w:tc>
      </w:tr>
    </w:tbl>
    <w:p w14:paraId="65F177FD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Schritt 2: In Monatsplan einfügen (5 Min.)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582D0D00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7B950B8F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Monatsplan aktualisieren</w:t>
            </w:r>
          </w:p>
          <w:p w14:paraId="1FE9674F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>Ich habe bereits einen Social</w:t>
            </w:r>
            <w:r w:rsidRPr="00041075">
              <w:rPr>
                <w:rFonts w:ascii="Avenir Book" w:hAnsi="Avenir Book"/>
                <w:sz w:val="21"/>
                <w:szCs w:val="21"/>
              </w:rPr>
              <w:t xml:space="preserve">-Media-Plan für [MONAT] erstellt. Jetzt ist [BUCHTITEL] unerwartet viral gegangen.  Aktualisiere den Plan: – Welcher der bereits geplanten Posts könnte verschoben werden? – Wann sollte der [BUCHTITEL]-Post erscheinen? – Passt er zu einem bereits geplanten Thema oder steht er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alleine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>?  Gib mir eine konkrete Empfehlung.</w:t>
            </w:r>
          </w:p>
        </w:tc>
      </w:tr>
    </w:tbl>
    <w:p w14:paraId="5358A7E5" w14:textId="77777777" w:rsidR="005F2C5A" w:rsidRPr="00041075" w:rsidRDefault="007D3733">
      <w:pPr>
        <w:pStyle w:val="berschrift3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Schritt 3: Bestand prüfen (sofort)</w:t>
      </w:r>
    </w:p>
    <w:p w14:paraId="0B2DCF71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Bei viralen Trends:</w:t>
      </w:r>
    </w:p>
    <w:p w14:paraId="777BCDF5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Sofort Bestand im eigenen System prüfen</w:t>
      </w:r>
    </w:p>
    <w:p w14:paraId="63991AC6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Bei Libri nachbestellen (Express, falls verfügbar)</w:t>
      </w:r>
    </w:p>
    <w:p w14:paraId="03A517FE" w14:textId="77777777" w:rsidR="005F2C5A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Im Post erwähnen: 'Auf Lager' oder 'Bestellt, nächste Woche da'</w:t>
      </w:r>
    </w:p>
    <w:p w14:paraId="418DD1F1" w14:textId="77777777" w:rsidR="00041075" w:rsidRPr="00041075" w:rsidRDefault="00041075" w:rsidP="00041075">
      <w:pPr>
        <w:pStyle w:val="Listenabsatz"/>
        <w:spacing w:before="60" w:after="60"/>
        <w:ind w:left="720"/>
        <w:rPr>
          <w:rFonts w:ascii="Avenir Book" w:hAnsi="Avenir Book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4785B1B6" w14:textId="77777777">
        <w:tc>
          <w:tcPr>
            <w:tcW w:w="9360" w:type="dxa"/>
            <w:tcBorders>
              <w:top w:val="single" w:sz="10" w:space="0" w:color="FFB84D"/>
              <w:left w:val="single" w:sz="10" w:space="0" w:color="FFB84D"/>
              <w:bottom w:val="single" w:sz="10" w:space="0" w:color="FFB84D"/>
              <w:right w:val="single" w:sz="10" w:space="0" w:color="FFB84D"/>
            </w:tcBorders>
            <w:shd w:val="clear" w:color="auto" w:fill="FFF9F0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6F961AA0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</w:rPr>
              <w:t>Timing ist entscheidend:</w:t>
            </w:r>
          </w:p>
          <w:p w14:paraId="6C886488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</w:rPr>
              <w:t>Virale Momente haben eine Halbwertszeit von 3–7 Tagen. Reagieren Sie innerhalb von 24 Stunden – sonst ist der Moment vorbei.</w:t>
            </w:r>
          </w:p>
        </w:tc>
      </w:tr>
    </w:tbl>
    <w:p w14:paraId="6EFF7A24" w14:textId="360B086E" w:rsidR="005F2C5A" w:rsidRPr="00041075" w:rsidRDefault="005F2C5A">
      <w:pPr>
        <w:rPr>
          <w:rFonts w:ascii="Avenir Book" w:hAnsi="Avenir Book"/>
        </w:rPr>
      </w:pPr>
    </w:p>
    <w:p w14:paraId="59FDADEA" w14:textId="77777777" w:rsidR="005F2C5A" w:rsidRPr="00041075" w:rsidRDefault="007D3733">
      <w:pPr>
        <w:pStyle w:val="berschrift1"/>
        <w:spacing w:before="300" w:after="150"/>
        <w:rPr>
          <w:rFonts w:ascii="Avenir Book" w:hAnsi="Avenir Book"/>
        </w:rPr>
      </w:pPr>
      <w:r w:rsidRPr="00041075">
        <w:rPr>
          <w:rFonts w:ascii="Avenir Book" w:hAnsi="Avenir Book"/>
        </w:rPr>
        <w:t>BONUS 5: CONTENT-RECYCLING SCHRITT FÜR SCHRITT</w:t>
      </w:r>
    </w:p>
    <w:p w14:paraId="7405C6FE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Das Glennkill-Beispiel zeigt, wie Sie aus einer einzigen Recherche Content für alle Kanäle erstellen. Hier der detaillierte Workflow.</w:t>
      </w:r>
    </w:p>
    <w:p w14:paraId="1CAFE813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Das Prinzip</w:t>
      </w:r>
    </w:p>
    <w:p w14:paraId="2366E6AA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lastRenderedPageBreak/>
        <w:t>Ein Anlass – eine Recherche – mehrere Kanäle. Sie investieren einmal Zeit in die Recherche und nutzen die Informationen dann für Newsletter, Instagram, Facebook, Thementisch und mehr.</w:t>
      </w:r>
    </w:p>
    <w:p w14:paraId="3DABBF5B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1: Recherche (5 Minuten)</w:t>
      </w:r>
    </w:p>
    <w:p w14:paraId="00D8D75C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Sie erfahren: Der Film 'Glennkill' mit Hugh Jackman kommt am 14. Mai 2026 ins Kino.</w:t>
      </w:r>
    </w:p>
    <w:p w14:paraId="19CA9AF9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VLB-TIX öffnen: Suchen Sie 'Glennkill' und kopieren Sie die Buchinformationen (Titel, Autor, Verlag, ISBN, Klappentext)</w:t>
      </w:r>
    </w:p>
    <w:p w14:paraId="0CA7FEEE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Google-Suche: 'Glennkill Film 2026' – kopieren Sie Startdatum, Hauptdarsteller, Regie</w:t>
      </w:r>
    </w:p>
    <w:p w14:paraId="23EB9F7B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>Optional: YouTube-Suche nach Trailer (für Story-Content)</w:t>
      </w:r>
    </w:p>
    <w:p w14:paraId="2151F78E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2: Informationen in Claude einfügen (2 Minuten)</w:t>
      </w:r>
    </w:p>
    <w:p w14:paraId="6092D7D1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Öffnen Sie Ihr Claude-Projekt und fügen Sie ein: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3443DD32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7C6E4B38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Eingabe in Claude</w:t>
            </w:r>
          </w:p>
          <w:p w14:paraId="2E48A738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 xml:space="preserve">Film-zu-Buch: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Glennkill  Buch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>: Titel: Glennkill</w:t>
            </w:r>
            <w:r w:rsidRPr="00041075">
              <w:rPr>
                <w:rFonts w:ascii="Avenir Book" w:hAnsi="Avenir Book"/>
                <w:sz w:val="21"/>
                <w:szCs w:val="21"/>
              </w:rPr>
              <w:t xml:space="preserve"> - Ein Schafskrimi Autorin: Leonie Swann Verlag: Goldmann ISBN: 978-3-442-46029-8 [Klappentext aus VLB-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TIX]  Film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>: Kinostart: 14. Mai 2026 Hauptdarsteller: Hugh Jackman Regie: [Name] Trailer: [YouTube-Link]</w:t>
            </w:r>
          </w:p>
        </w:tc>
      </w:tr>
    </w:tbl>
    <w:p w14:paraId="2A899671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3: Content generieren (10 Minuten)</w:t>
      </w:r>
    </w:p>
    <w:p w14:paraId="7B5D2744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Jetzt erstellen Sie mit einem Prompt alle Inhalte: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4C81887C" w14:textId="77777777">
        <w:tc>
          <w:tcPr>
            <w:tcW w:w="9360" w:type="dxa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F0F8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3FB86113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  <w:sz w:val="24"/>
                <w:szCs w:val="24"/>
              </w:rPr>
              <w:t>PROMPT: Multi-Channel-Content</w:t>
            </w:r>
          </w:p>
          <w:p w14:paraId="1F70FC08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sz w:val="21"/>
                <w:szCs w:val="21"/>
              </w:rPr>
              <w:t>Der Film 'Glennkill' mit Hugh Jackman startet am 14. Mai 2026 im Kino.  Ich habe dir gerade die Buch- und Filminformationen gegeben.  Erstelle: 1. Newsletter-Abschnitt (100 Wörter): 'Film-Tipp mit Buchempfehlung' 2. Instagram-Post (120 Wörter + 5–8 Hashtags): 'Bevor du den Film schaust...' 3. Facebook-Post (200 Wörter): mit mehr Hintergrund zum Buch und warum Buch + Film zusammen ein Erlebnis sind 4. Thementisch-Vorschlag: welche anderen Bücher passen zu 'Glennkill'? (z.B. andere Tierkrimis, Leonie Swann-Ti</w:t>
            </w:r>
            <w:r w:rsidRPr="00041075">
              <w:rPr>
                <w:rFonts w:ascii="Avenir Book" w:hAnsi="Avenir Book"/>
                <w:sz w:val="21"/>
                <w:szCs w:val="21"/>
              </w:rPr>
              <w:t xml:space="preserve">tel) 5. Instagram-Story-Idee für den Kinostart-Tag (14. </w:t>
            </w:r>
            <w:proofErr w:type="gramStart"/>
            <w:r w:rsidRPr="00041075">
              <w:rPr>
                <w:rFonts w:ascii="Avenir Book" w:hAnsi="Avenir Book"/>
                <w:sz w:val="21"/>
                <w:szCs w:val="21"/>
              </w:rPr>
              <w:t>Mai)  Tonfall</w:t>
            </w:r>
            <w:proofErr w:type="gramEnd"/>
            <w:r w:rsidRPr="00041075">
              <w:rPr>
                <w:rFonts w:ascii="Avenir Book" w:hAnsi="Avenir Book"/>
                <w:sz w:val="21"/>
                <w:szCs w:val="21"/>
              </w:rPr>
              <w:t>: Buch am Meer – persönlich, küstennah, begeistert für gute Bücher.</w:t>
            </w:r>
          </w:p>
        </w:tc>
      </w:tr>
    </w:tbl>
    <w:p w14:paraId="205DE520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Schritt 4: Mehrfachverwertung planen (3 Minuten)</w:t>
      </w:r>
    </w:p>
    <w:p w14:paraId="4D2BBB90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Claude liefert Ihnen jetzt 5 Content-Stücke. So setzen Sie sie ein:</w:t>
      </w:r>
    </w:p>
    <w:p w14:paraId="21C77355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Newsletter-Abschnitt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Woche vom 12. Mai (2 Tage vor Kinostart)</w:t>
      </w:r>
    </w:p>
    <w:p w14:paraId="7BA04C8E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Instagram-Post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9. Mai (vor Kinostart, 'Bevor du den Film schaust')</w:t>
      </w:r>
    </w:p>
    <w:p w14:paraId="4FA5EB21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Facebook-Post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10. Mai (längere Version)</w:t>
      </w:r>
    </w:p>
    <w:p w14:paraId="2B3A4175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Instagram-Story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14. Mai (am Kinostart-Tag: 'Heute läuft Glennkill an!')</w:t>
      </w:r>
    </w:p>
    <w:p w14:paraId="74EDF1A1" w14:textId="77777777" w:rsidR="005F2C5A" w:rsidRPr="00041075" w:rsidRDefault="007D3733">
      <w:pPr>
        <w:pStyle w:val="Listenabsatz"/>
        <w:numPr>
          <w:ilvl w:val="0"/>
          <w:numId w:val="3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Thementisch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ab 6. Mai aufbauen ('Tierische Ermittler' oder 'Vom Buch zum Film')</w:t>
      </w:r>
    </w:p>
    <w:p w14:paraId="675B9C4E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Das Ergebnis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5F2C5A" w:rsidRPr="00041075" w14:paraId="5289D39A" w14:textId="77777777">
        <w:tc>
          <w:tcPr>
            <w:tcW w:w="9360" w:type="dxa"/>
            <w:tcBorders>
              <w:top w:val="single" w:sz="10" w:space="0" w:color="FFB84D"/>
              <w:left w:val="single" w:sz="10" w:space="0" w:color="FFB84D"/>
              <w:bottom w:val="single" w:sz="10" w:space="0" w:color="FFB84D"/>
              <w:right w:val="single" w:sz="10" w:space="0" w:color="FFB84D"/>
            </w:tcBorders>
            <w:shd w:val="clear" w:color="auto" w:fill="FFF9F0"/>
            <w:tcMar>
              <w:top w:w="150" w:type="dxa"/>
              <w:left w:w="200" w:type="dxa"/>
              <w:bottom w:w="150" w:type="dxa"/>
              <w:right w:w="200" w:type="dxa"/>
            </w:tcMar>
          </w:tcPr>
          <w:p w14:paraId="40884F0D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</w:rPr>
              <w:lastRenderedPageBreak/>
              <w:t>Zeitinvestition:</w:t>
            </w:r>
          </w:p>
          <w:p w14:paraId="484D8315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</w:rPr>
              <w:t>5 Min. Recherche + 2 Min. Eingabe + 10 Min. Content-Generierung = 17 Minuten</w:t>
            </w:r>
          </w:p>
          <w:p w14:paraId="60AAA2E8" w14:textId="77777777" w:rsidR="005F2C5A" w:rsidRPr="00041075" w:rsidRDefault="005F2C5A">
            <w:pPr>
              <w:spacing w:before="120" w:after="120"/>
              <w:rPr>
                <w:rFonts w:ascii="Avenir Book" w:hAnsi="Avenir Book"/>
              </w:rPr>
            </w:pPr>
          </w:p>
          <w:p w14:paraId="0D3875CD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  <w:b/>
                <w:bCs/>
              </w:rPr>
              <w:t>Output:</w:t>
            </w:r>
          </w:p>
          <w:p w14:paraId="4A0BF2F1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</w:rPr>
              <w:t>5 fertige Content-Stücke für verschiedene Kanäle</w:t>
            </w:r>
          </w:p>
          <w:p w14:paraId="4773ED9A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</w:rPr>
              <w:t>1 Thementisch-Konzept</w:t>
            </w:r>
          </w:p>
          <w:p w14:paraId="456F15EB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</w:rPr>
              <w:t>Einheitliche Botschaft über alle Touchpoints</w:t>
            </w:r>
          </w:p>
          <w:p w14:paraId="51A8C491" w14:textId="77777777" w:rsidR="005F2C5A" w:rsidRPr="00041075" w:rsidRDefault="007D3733">
            <w:pPr>
              <w:spacing w:before="120" w:after="120"/>
              <w:rPr>
                <w:rFonts w:ascii="Avenir Book" w:hAnsi="Avenir Book"/>
              </w:rPr>
            </w:pPr>
            <w:r w:rsidRPr="00041075">
              <w:rPr>
                <w:rFonts w:ascii="Avenir Book" w:hAnsi="Avenir Book"/>
              </w:rPr>
              <w:t>Professionelle Kommunikation – kein Agentur-Budget nötig</w:t>
            </w:r>
          </w:p>
        </w:tc>
      </w:tr>
    </w:tbl>
    <w:p w14:paraId="0C87AE7D" w14:textId="77777777" w:rsidR="005F2C5A" w:rsidRPr="00041075" w:rsidRDefault="007D3733">
      <w:pPr>
        <w:pStyle w:val="berschrift2"/>
        <w:rPr>
          <w:rFonts w:ascii="Avenir Book" w:hAnsi="Avenir Book"/>
        </w:rPr>
      </w:pPr>
      <w:r w:rsidRPr="00041075">
        <w:rPr>
          <w:rFonts w:ascii="Avenir Book" w:hAnsi="Avenir Book"/>
        </w:rPr>
        <w:t>Weitere Content-Recycling-Möglichkeiten</w:t>
      </w:r>
    </w:p>
    <w:p w14:paraId="4C3DA855" w14:textId="77777777" w:rsidR="005F2C5A" w:rsidRPr="00041075" w:rsidRDefault="007D3733">
      <w:pPr>
        <w:spacing w:before="120" w:after="120"/>
        <w:rPr>
          <w:rFonts w:ascii="Avenir Book" w:hAnsi="Avenir Book"/>
        </w:rPr>
      </w:pPr>
      <w:r w:rsidRPr="00041075">
        <w:rPr>
          <w:rFonts w:ascii="Avenir Book" w:hAnsi="Avenir Book"/>
        </w:rPr>
        <w:t>Dieses Prinzip funktioniert bei jedem Anlass:</w:t>
      </w:r>
    </w:p>
    <w:p w14:paraId="746FA42F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Buchpreise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Newsletter + Social Media + Thementisch</w:t>
      </w:r>
    </w:p>
    <w:p w14:paraId="79FAA112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Autor-Jubiläen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Werkschau im Laden + Social-Media-Serie</w:t>
      </w:r>
    </w:p>
    <w:p w14:paraId="1F023570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Saisonale Themen (Sommer, Weihnachten)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alle Kanäle</w:t>
      </w:r>
    </w:p>
    <w:p w14:paraId="32C8D3F1" w14:textId="77777777" w:rsidR="005F2C5A" w:rsidRPr="00041075" w:rsidRDefault="007D3733">
      <w:pPr>
        <w:pStyle w:val="Listenabsatz"/>
        <w:numPr>
          <w:ilvl w:val="0"/>
          <w:numId w:val="2"/>
        </w:numPr>
        <w:spacing w:before="60" w:after="60"/>
        <w:rPr>
          <w:rFonts w:ascii="Avenir Book" w:hAnsi="Avenir Book"/>
        </w:rPr>
      </w:pPr>
      <w:r w:rsidRPr="00041075">
        <w:rPr>
          <w:rFonts w:ascii="Avenir Book" w:hAnsi="Avenir Book"/>
        </w:rPr>
        <w:t xml:space="preserve">Lokale Events </w:t>
      </w:r>
      <w:r w:rsidRPr="00041075">
        <w:rPr>
          <w:rFonts w:ascii="Times New Roman" w:hAnsi="Times New Roman" w:cs="Times New Roman"/>
        </w:rPr>
        <w:t>→</w:t>
      </w:r>
      <w:r w:rsidRPr="00041075">
        <w:rPr>
          <w:rFonts w:ascii="Avenir Book" w:hAnsi="Avenir Book"/>
        </w:rPr>
        <w:t xml:space="preserve"> Kooperation mit Stadt + Social Media</w:t>
      </w:r>
    </w:p>
    <w:p w14:paraId="5D779E9D" w14:textId="604F36D4" w:rsidR="005F2C5A" w:rsidRPr="00041075" w:rsidRDefault="005F2C5A">
      <w:pPr>
        <w:rPr>
          <w:rFonts w:ascii="Avenir Book" w:hAnsi="Avenir Book"/>
        </w:rPr>
      </w:pPr>
    </w:p>
    <w:p w14:paraId="510CD39C" w14:textId="77777777" w:rsidR="005F2C5A" w:rsidRPr="00041075" w:rsidRDefault="007D3733">
      <w:pPr>
        <w:spacing w:before="120" w:after="120"/>
        <w:jc w:val="center"/>
        <w:rPr>
          <w:rFonts w:ascii="Avenir Book" w:hAnsi="Avenir Book"/>
        </w:rPr>
      </w:pPr>
      <w:r w:rsidRPr="00041075">
        <w:rPr>
          <w:rFonts w:ascii="Avenir Book" w:hAnsi="Avenir Book"/>
          <w:b/>
          <w:bCs/>
          <w:color w:val="2E75B6"/>
          <w:sz w:val="28"/>
          <w:szCs w:val="28"/>
        </w:rPr>
        <w:t>Ende der Bonus-Workflows</w:t>
      </w:r>
    </w:p>
    <w:p w14:paraId="741EFB0F" w14:textId="77777777" w:rsidR="005F2C5A" w:rsidRDefault="007D3733">
      <w:pPr>
        <w:spacing w:before="120" w:after="120"/>
        <w:jc w:val="center"/>
        <w:rPr>
          <w:rFonts w:ascii="Avenir Book" w:hAnsi="Avenir Book"/>
          <w:i/>
          <w:iCs/>
        </w:rPr>
      </w:pPr>
      <w:r w:rsidRPr="00041075">
        <w:rPr>
          <w:rFonts w:ascii="Avenir Book" w:hAnsi="Avenir Book"/>
          <w:i/>
          <w:iCs/>
        </w:rPr>
        <w:t>Sie haben jetzt alle Werkzeuge, um sofort loszulegen.</w:t>
      </w:r>
    </w:p>
    <w:p w14:paraId="13BB85FA" w14:textId="77777777" w:rsidR="00041075" w:rsidRPr="00041075" w:rsidRDefault="00041075">
      <w:pPr>
        <w:spacing w:before="120" w:after="120"/>
        <w:jc w:val="center"/>
        <w:rPr>
          <w:rFonts w:ascii="Avenir Book" w:hAnsi="Avenir Book"/>
        </w:rPr>
      </w:pPr>
    </w:p>
    <w:p w14:paraId="63926429" w14:textId="77777777" w:rsidR="005F2C5A" w:rsidRPr="00041075" w:rsidRDefault="007D3733">
      <w:pPr>
        <w:spacing w:before="120" w:after="120"/>
        <w:jc w:val="center"/>
        <w:rPr>
          <w:rFonts w:ascii="Avenir Book" w:hAnsi="Avenir Book"/>
          <w:b/>
          <w:bCs/>
          <w:color w:val="2E75B6"/>
          <w:sz w:val="28"/>
          <w:szCs w:val="28"/>
        </w:rPr>
      </w:pPr>
      <w:r w:rsidRPr="00041075">
        <w:rPr>
          <w:rFonts w:ascii="Avenir Book" w:hAnsi="Avenir Book"/>
          <w:b/>
          <w:bCs/>
          <w:color w:val="2E75B6"/>
          <w:sz w:val="28"/>
          <w:szCs w:val="28"/>
        </w:rPr>
        <w:t>Viel Erfolg bei der Umsetzung!</w:t>
      </w:r>
    </w:p>
    <w:sectPr w:rsidR="005F2C5A" w:rsidRPr="00041075">
      <w:footerReference w:type="even" r:id="rId11"/>
      <w:footerReference w:type="default" r:id="rId12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6F9E7" w14:textId="77777777" w:rsidR="009460FD" w:rsidRDefault="009460FD" w:rsidP="00041075">
      <w:r>
        <w:separator/>
      </w:r>
    </w:p>
  </w:endnote>
  <w:endnote w:type="continuationSeparator" w:id="0">
    <w:p w14:paraId="50597BD3" w14:textId="77777777" w:rsidR="009460FD" w:rsidRDefault="009460FD" w:rsidP="0004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27085229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9BEF570" w14:textId="43597669" w:rsidR="00041075" w:rsidRDefault="00041075" w:rsidP="005B65E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2F63263E" w14:textId="77777777" w:rsidR="00041075" w:rsidRDefault="00041075" w:rsidP="0004107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90667659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C6773E2" w14:textId="44DA0D8E" w:rsidR="00041075" w:rsidRDefault="00041075" w:rsidP="005B65E8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010809AA" w14:textId="77777777" w:rsidR="00041075" w:rsidRDefault="00041075" w:rsidP="0004107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B88DB" w14:textId="77777777" w:rsidR="009460FD" w:rsidRDefault="009460FD" w:rsidP="00041075">
      <w:r>
        <w:separator/>
      </w:r>
    </w:p>
  </w:footnote>
  <w:footnote w:type="continuationSeparator" w:id="0">
    <w:p w14:paraId="4E7C620F" w14:textId="77777777" w:rsidR="009460FD" w:rsidRDefault="009460FD" w:rsidP="00041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67FE2"/>
    <w:multiLevelType w:val="hybridMultilevel"/>
    <w:tmpl w:val="8FE0254A"/>
    <w:lvl w:ilvl="0" w:tplc="C9C2B088">
      <w:start w:val="1"/>
      <w:numFmt w:val="bullet"/>
      <w:lvlText w:val="●"/>
      <w:lvlJc w:val="left"/>
      <w:pPr>
        <w:ind w:left="720" w:hanging="360"/>
      </w:pPr>
    </w:lvl>
    <w:lvl w:ilvl="1" w:tplc="08EA6844">
      <w:start w:val="1"/>
      <w:numFmt w:val="bullet"/>
      <w:lvlText w:val="○"/>
      <w:lvlJc w:val="left"/>
      <w:pPr>
        <w:ind w:left="1440" w:hanging="360"/>
      </w:pPr>
    </w:lvl>
    <w:lvl w:ilvl="2" w:tplc="808E2EF2">
      <w:start w:val="1"/>
      <w:numFmt w:val="bullet"/>
      <w:lvlText w:val="■"/>
      <w:lvlJc w:val="left"/>
      <w:pPr>
        <w:ind w:left="2160" w:hanging="360"/>
      </w:pPr>
    </w:lvl>
    <w:lvl w:ilvl="3" w:tplc="5B56874C">
      <w:start w:val="1"/>
      <w:numFmt w:val="bullet"/>
      <w:lvlText w:val="●"/>
      <w:lvlJc w:val="left"/>
      <w:pPr>
        <w:ind w:left="2880" w:hanging="360"/>
      </w:pPr>
    </w:lvl>
    <w:lvl w:ilvl="4" w:tplc="148C7CA0">
      <w:start w:val="1"/>
      <w:numFmt w:val="bullet"/>
      <w:lvlText w:val="○"/>
      <w:lvlJc w:val="left"/>
      <w:pPr>
        <w:ind w:left="3600" w:hanging="360"/>
      </w:pPr>
    </w:lvl>
    <w:lvl w:ilvl="5" w:tplc="97B44BFA">
      <w:start w:val="1"/>
      <w:numFmt w:val="bullet"/>
      <w:lvlText w:val="■"/>
      <w:lvlJc w:val="left"/>
      <w:pPr>
        <w:ind w:left="4320" w:hanging="360"/>
      </w:pPr>
    </w:lvl>
    <w:lvl w:ilvl="6" w:tplc="18D8777E">
      <w:start w:val="1"/>
      <w:numFmt w:val="bullet"/>
      <w:lvlText w:val="●"/>
      <w:lvlJc w:val="left"/>
      <w:pPr>
        <w:ind w:left="5040" w:hanging="360"/>
      </w:pPr>
    </w:lvl>
    <w:lvl w:ilvl="7" w:tplc="A35C915A">
      <w:start w:val="1"/>
      <w:numFmt w:val="bullet"/>
      <w:lvlText w:val="●"/>
      <w:lvlJc w:val="left"/>
      <w:pPr>
        <w:ind w:left="5760" w:hanging="360"/>
      </w:pPr>
    </w:lvl>
    <w:lvl w:ilvl="8" w:tplc="ABCE926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29543A3"/>
    <w:multiLevelType w:val="hybridMultilevel"/>
    <w:tmpl w:val="F1C603E0"/>
    <w:lvl w:ilvl="0" w:tplc="E5162A20">
      <w:start w:val="1"/>
      <w:numFmt w:val="bullet"/>
      <w:lvlText w:val="•"/>
      <w:lvlJc w:val="left"/>
      <w:pPr>
        <w:ind w:left="720" w:hanging="360"/>
      </w:pPr>
    </w:lvl>
    <w:lvl w:ilvl="1" w:tplc="8FEA680E">
      <w:numFmt w:val="decimal"/>
      <w:lvlText w:val=""/>
      <w:lvlJc w:val="left"/>
    </w:lvl>
    <w:lvl w:ilvl="2" w:tplc="37A2AC14">
      <w:numFmt w:val="decimal"/>
      <w:lvlText w:val=""/>
      <w:lvlJc w:val="left"/>
    </w:lvl>
    <w:lvl w:ilvl="3" w:tplc="F500A0A0">
      <w:numFmt w:val="decimal"/>
      <w:lvlText w:val=""/>
      <w:lvlJc w:val="left"/>
    </w:lvl>
    <w:lvl w:ilvl="4" w:tplc="C6F2A544">
      <w:numFmt w:val="decimal"/>
      <w:lvlText w:val=""/>
      <w:lvlJc w:val="left"/>
    </w:lvl>
    <w:lvl w:ilvl="5" w:tplc="A54CBFBE">
      <w:numFmt w:val="decimal"/>
      <w:lvlText w:val=""/>
      <w:lvlJc w:val="left"/>
    </w:lvl>
    <w:lvl w:ilvl="6" w:tplc="608C6A86">
      <w:numFmt w:val="decimal"/>
      <w:lvlText w:val=""/>
      <w:lvlJc w:val="left"/>
    </w:lvl>
    <w:lvl w:ilvl="7" w:tplc="F782032C">
      <w:numFmt w:val="decimal"/>
      <w:lvlText w:val=""/>
      <w:lvlJc w:val="left"/>
    </w:lvl>
    <w:lvl w:ilvl="8" w:tplc="31E44088">
      <w:numFmt w:val="decimal"/>
      <w:lvlText w:val=""/>
      <w:lvlJc w:val="left"/>
    </w:lvl>
  </w:abstractNum>
  <w:abstractNum w:abstractNumId="2" w15:restartNumberingAfterBreak="0">
    <w:nsid w:val="6E8777BC"/>
    <w:multiLevelType w:val="hybridMultilevel"/>
    <w:tmpl w:val="86E217BA"/>
    <w:lvl w:ilvl="0" w:tplc="9372E14C">
      <w:start w:val="1"/>
      <w:numFmt w:val="decimal"/>
      <w:lvlText w:val="%1."/>
      <w:lvlJc w:val="left"/>
      <w:pPr>
        <w:ind w:left="720" w:hanging="360"/>
      </w:pPr>
    </w:lvl>
    <w:lvl w:ilvl="1" w:tplc="A5BE18F4">
      <w:numFmt w:val="decimal"/>
      <w:lvlText w:val=""/>
      <w:lvlJc w:val="left"/>
    </w:lvl>
    <w:lvl w:ilvl="2" w:tplc="99AC05B0">
      <w:numFmt w:val="decimal"/>
      <w:lvlText w:val=""/>
      <w:lvlJc w:val="left"/>
    </w:lvl>
    <w:lvl w:ilvl="3" w:tplc="A9CA5AD4">
      <w:numFmt w:val="decimal"/>
      <w:lvlText w:val=""/>
      <w:lvlJc w:val="left"/>
    </w:lvl>
    <w:lvl w:ilvl="4" w:tplc="00181B7E">
      <w:numFmt w:val="decimal"/>
      <w:lvlText w:val=""/>
      <w:lvlJc w:val="left"/>
    </w:lvl>
    <w:lvl w:ilvl="5" w:tplc="144634CA">
      <w:numFmt w:val="decimal"/>
      <w:lvlText w:val=""/>
      <w:lvlJc w:val="left"/>
    </w:lvl>
    <w:lvl w:ilvl="6" w:tplc="9B442F34">
      <w:numFmt w:val="decimal"/>
      <w:lvlText w:val=""/>
      <w:lvlJc w:val="left"/>
    </w:lvl>
    <w:lvl w:ilvl="7" w:tplc="46964ADE">
      <w:numFmt w:val="decimal"/>
      <w:lvlText w:val=""/>
      <w:lvlJc w:val="left"/>
    </w:lvl>
    <w:lvl w:ilvl="8" w:tplc="A55644FE">
      <w:numFmt w:val="decimal"/>
      <w:lvlText w:val=""/>
      <w:lvlJc w:val="left"/>
    </w:lvl>
  </w:abstractNum>
  <w:num w:numId="1" w16cid:durableId="803427204">
    <w:abstractNumId w:val="0"/>
    <w:lvlOverride w:ilvl="0">
      <w:startOverride w:val="1"/>
    </w:lvlOverride>
  </w:num>
  <w:num w:numId="2" w16cid:durableId="955138544">
    <w:abstractNumId w:val="1"/>
    <w:lvlOverride w:ilvl="0">
      <w:startOverride w:val="1"/>
    </w:lvlOverride>
  </w:num>
  <w:num w:numId="3" w16cid:durableId="130338957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C5A"/>
    <w:rsid w:val="00041075"/>
    <w:rsid w:val="005F2C5A"/>
    <w:rsid w:val="0061155E"/>
    <w:rsid w:val="006B3C2F"/>
    <w:rsid w:val="007D3733"/>
    <w:rsid w:val="00865D8B"/>
    <w:rsid w:val="009460FD"/>
    <w:rsid w:val="00B37CA5"/>
    <w:rsid w:val="00DB2A87"/>
    <w:rsid w:val="00E95202"/>
    <w:rsid w:val="00F20233"/>
    <w:rsid w:val="00F8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C7596"/>
  <w15:docId w15:val="{788FC06A-619D-9440-BCA7-765FC4F5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400" w:after="200"/>
      <w:outlineLvl w:val="0"/>
    </w:pPr>
    <w:rPr>
      <w:b/>
      <w:bCs/>
      <w:color w:val="2E75B6"/>
      <w:sz w:val="36"/>
      <w:szCs w:val="36"/>
    </w:rPr>
  </w:style>
  <w:style w:type="paragraph" w:styleId="berschrift2">
    <w:name w:val="heading 2"/>
    <w:uiPriority w:val="9"/>
    <w:unhideWhenUsed/>
    <w:qFormat/>
    <w:pPr>
      <w:spacing w:before="300" w:after="150"/>
      <w:outlineLvl w:val="1"/>
    </w:pPr>
    <w:rPr>
      <w:b/>
      <w:bCs/>
      <w:color w:val="2E75B6"/>
      <w:sz w:val="30"/>
      <w:szCs w:val="30"/>
    </w:rPr>
  </w:style>
  <w:style w:type="paragraph" w:styleId="berschrift3">
    <w:name w:val="heading 3"/>
    <w:uiPriority w:val="9"/>
    <w:unhideWhenUsed/>
    <w:qFormat/>
    <w:pPr>
      <w:spacing w:before="240" w:after="120"/>
      <w:outlineLvl w:val="2"/>
    </w:pPr>
    <w:rPr>
      <w:b/>
      <w:bCs/>
      <w:color w:val="2E75B6"/>
      <w:sz w:val="26"/>
      <w:szCs w:val="26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0410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41075"/>
  </w:style>
  <w:style w:type="character" w:styleId="Seitenzahl">
    <w:name w:val="page number"/>
    <w:basedOn w:val="Absatz-Standardschriftart"/>
    <w:uiPriority w:val="99"/>
    <w:semiHidden/>
    <w:unhideWhenUsed/>
    <w:rsid w:val="00041075"/>
  </w:style>
  <w:style w:type="character" w:styleId="NichtaufgelsteErwhnung">
    <w:name w:val="Unresolved Mention"/>
    <w:basedOn w:val="Absatz-Standardschriftart"/>
    <w:uiPriority w:val="99"/>
    <w:semiHidden/>
    <w:unhideWhenUsed/>
    <w:rsid w:val="00E952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vlbtix.de/app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4620ad-4a5b-4e98-91c4-34164cb416e2" xsi:nil="true"/>
    <TranslatedLang xmlns="c7883763-1633-4a33-844b-a4f27752bb33" xsi:nil="true"/>
    <lcf76f155ced4ddcb4097134ff3c332f xmlns="c7883763-1633-4a33-844b-a4f27752bb3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E2A28E331B1345B4C54C5E2471F1FA" ma:contentTypeVersion="21" ma:contentTypeDescription="Ein neues Dokument erstellen." ma:contentTypeScope="" ma:versionID="e2c5c9af2cbb350e1eccba5f6b3b956f">
  <xsd:schema xmlns:xsd="http://www.w3.org/2001/XMLSchema" xmlns:xs="http://www.w3.org/2001/XMLSchema" xmlns:p="http://schemas.microsoft.com/office/2006/metadata/properties" xmlns:ns2="c7883763-1633-4a33-844b-a4f27752bb33" xmlns:ns3="504620ad-4a5b-4e98-91c4-34164cb416e2" targetNamespace="http://schemas.microsoft.com/office/2006/metadata/properties" ma:root="true" ma:fieldsID="cb9b81e5fbf25baa2315244072d94db8" ns2:_="" ns3:_="">
    <xsd:import namespace="c7883763-1633-4a33-844b-a4f27752bb33"/>
    <xsd:import namespace="504620ad-4a5b-4e98-91c4-34164cb416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TranslatedLan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883763-1633-4a33-844b-a4f27752bb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2aae313b-3a1e-4bdd-9850-3fe9cd648f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ranslatedLang" ma:index="25" nillable="true" ma:displayName="Translated Language" ma:internalName="TranslatedLang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20ad-4a5b-4e98-91c4-34164cb416e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17ec9a-cdfc-466b-af4c-da69a5b919dd}" ma:internalName="TaxCatchAll" ma:showField="CatchAllData" ma:web="504620ad-4a5b-4e98-91c4-34164cb416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246FC1-73C9-4E1A-8545-08C52384CD1A}">
  <ds:schemaRefs>
    <ds:schemaRef ds:uri="http://schemas.microsoft.com/office/2006/metadata/properties"/>
    <ds:schemaRef ds:uri="http://schemas.microsoft.com/office/infopath/2007/PartnerControls"/>
    <ds:schemaRef ds:uri="504620ad-4a5b-4e98-91c4-34164cb416e2"/>
    <ds:schemaRef ds:uri="c7883763-1633-4a33-844b-a4f27752bb33"/>
  </ds:schemaRefs>
</ds:datastoreItem>
</file>

<file path=customXml/itemProps2.xml><?xml version="1.0" encoding="utf-8"?>
<ds:datastoreItem xmlns:ds="http://schemas.openxmlformats.org/officeDocument/2006/customXml" ds:itemID="{72CD5849-386B-4090-A88C-913DBE1361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61067-1F3C-47BD-8161-A52D48B5B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883763-1633-4a33-844b-a4f27752bb33"/>
    <ds:schemaRef ds:uri="504620ad-4a5b-4e98-91c4-34164cb416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3126</Words>
  <Characters>19699</Characters>
  <Application>Microsoft Office Word</Application>
  <DocSecurity>0</DocSecurity>
  <Lines>164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Caren Degen</cp:lastModifiedBy>
  <cp:revision>2</cp:revision>
  <dcterms:created xsi:type="dcterms:W3CDTF">2026-05-05T17:24:00Z</dcterms:created>
  <dcterms:modified xsi:type="dcterms:W3CDTF">2026-05-05T17:24:00Z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0x01010007E2A28E331B1345B4C54C5E2471F1FA</vt:lpwstr>
  </property>
</Properties>
</file>